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B1DBB" w14:textId="77777777" w:rsidR="00640360" w:rsidRPr="00640360" w:rsidRDefault="00640360" w:rsidP="00640360">
      <w:pPr>
        <w:jc w:val="center"/>
        <w:rPr>
          <w:rFonts w:eastAsia="Times New Roman" w:cs="Times New Roman"/>
          <w:lang w:eastAsia="ru-RU"/>
        </w:rPr>
      </w:pPr>
      <w:r w:rsidRPr="00640360">
        <w:rPr>
          <w:rFonts w:eastAsia="Times New Roman" w:cs="Times New Roman"/>
          <w:lang w:eastAsia="ru-RU"/>
        </w:rPr>
        <w:t>Федеральное казенное образовательное</w:t>
      </w:r>
    </w:p>
    <w:p w14:paraId="2B305C1D" w14:textId="77777777" w:rsidR="00640360" w:rsidRPr="00640360" w:rsidRDefault="00640360" w:rsidP="00640360">
      <w:pPr>
        <w:jc w:val="center"/>
        <w:rPr>
          <w:rFonts w:eastAsia="Times New Roman" w:cs="Times New Roman"/>
          <w:lang w:eastAsia="ru-RU"/>
        </w:rPr>
      </w:pPr>
      <w:r w:rsidRPr="00640360">
        <w:rPr>
          <w:rFonts w:eastAsia="Times New Roman" w:cs="Times New Roman"/>
          <w:lang w:eastAsia="ru-RU"/>
        </w:rPr>
        <w:t>учреждение высшего образования «Кузбасский институт</w:t>
      </w:r>
    </w:p>
    <w:p w14:paraId="794A7B74" w14:textId="77777777" w:rsidR="00640360" w:rsidRPr="00640360" w:rsidRDefault="00640360" w:rsidP="00640360">
      <w:pPr>
        <w:jc w:val="center"/>
        <w:rPr>
          <w:rFonts w:eastAsia="Times New Roman" w:cs="Times New Roman"/>
          <w:lang w:eastAsia="ru-RU"/>
        </w:rPr>
      </w:pPr>
      <w:r w:rsidRPr="00640360">
        <w:rPr>
          <w:rFonts w:eastAsia="Times New Roman" w:cs="Times New Roman"/>
          <w:lang w:eastAsia="ru-RU"/>
        </w:rPr>
        <w:t>Федеральной службы исполнения наказаний»</w:t>
      </w:r>
    </w:p>
    <w:p w14:paraId="396F16D0" w14:textId="77777777" w:rsidR="00640360" w:rsidRPr="00640360" w:rsidRDefault="00640360" w:rsidP="00640360">
      <w:pPr>
        <w:jc w:val="center"/>
        <w:rPr>
          <w:rFonts w:eastAsia="Times New Roman" w:cs="Times New Roman"/>
          <w:lang w:eastAsia="ru-RU"/>
        </w:rPr>
      </w:pPr>
    </w:p>
    <w:p w14:paraId="75CB0532" w14:textId="77777777" w:rsidR="00640360" w:rsidRPr="00640360" w:rsidRDefault="00640360" w:rsidP="00640360">
      <w:pPr>
        <w:jc w:val="center"/>
        <w:rPr>
          <w:rFonts w:eastAsia="Times New Roman" w:cs="Times New Roman"/>
          <w:lang w:eastAsia="ru-RU"/>
        </w:rPr>
      </w:pPr>
    </w:p>
    <w:p w14:paraId="089354FD" w14:textId="77777777" w:rsidR="00640360" w:rsidRPr="00640360" w:rsidRDefault="00640360" w:rsidP="00640360">
      <w:pPr>
        <w:jc w:val="center"/>
        <w:rPr>
          <w:rFonts w:eastAsia="Times New Roman" w:cs="Times New Roman"/>
          <w:lang w:eastAsia="ru-RU"/>
        </w:rPr>
      </w:pPr>
      <w:r w:rsidRPr="00640360">
        <w:rPr>
          <w:rFonts w:eastAsia="Times New Roman" w:cs="Times New Roman"/>
          <w:lang w:eastAsia="ru-RU"/>
        </w:rPr>
        <w:t>Кафедра организации режима, охраны и конвоирования</w:t>
      </w:r>
    </w:p>
    <w:p w14:paraId="17303146" w14:textId="77777777" w:rsidR="00640360" w:rsidRPr="00640360" w:rsidRDefault="00640360" w:rsidP="00640360">
      <w:pPr>
        <w:jc w:val="center"/>
        <w:rPr>
          <w:rFonts w:eastAsia="Times New Roman" w:cs="Times New Roman"/>
          <w:lang w:eastAsia="ru-RU"/>
        </w:rPr>
      </w:pPr>
    </w:p>
    <w:p w14:paraId="2EDF0939" w14:textId="77777777" w:rsidR="00640360" w:rsidRPr="00640360" w:rsidRDefault="00640360" w:rsidP="00640360">
      <w:pPr>
        <w:jc w:val="center"/>
        <w:rPr>
          <w:rFonts w:eastAsia="Times New Roman" w:cs="Times New Roman"/>
          <w:lang w:eastAsia="ru-RU"/>
        </w:rPr>
      </w:pPr>
      <w:r w:rsidRPr="00640360">
        <w:rPr>
          <w:rFonts w:eastAsia="Times New Roman" w:cs="Times New Roman"/>
          <w:lang w:eastAsia="ru-RU"/>
        </w:rPr>
        <w:t>К у р с о в а я р а б о т а</w:t>
      </w:r>
    </w:p>
    <w:p w14:paraId="3D718B6D" w14:textId="77777777" w:rsidR="00640360" w:rsidRPr="00640360" w:rsidRDefault="00640360" w:rsidP="00640360">
      <w:pPr>
        <w:jc w:val="center"/>
        <w:rPr>
          <w:rFonts w:eastAsia="Times New Roman" w:cs="Times New Roman"/>
          <w:lang w:eastAsia="ru-RU"/>
        </w:rPr>
      </w:pPr>
    </w:p>
    <w:p w14:paraId="47FEA585" w14:textId="77777777" w:rsidR="00640360" w:rsidRPr="00640360" w:rsidRDefault="00640360" w:rsidP="00640360">
      <w:pPr>
        <w:jc w:val="center"/>
        <w:rPr>
          <w:rFonts w:eastAsia="Times New Roman" w:cs="Times New Roman"/>
          <w:lang w:eastAsia="ru-RU"/>
        </w:rPr>
      </w:pPr>
      <w:r w:rsidRPr="00640360">
        <w:rPr>
          <w:rFonts w:eastAsia="Times New Roman" w:cs="Times New Roman"/>
          <w:lang w:eastAsia="ru-RU"/>
        </w:rPr>
        <w:t>По дисциплине «Обеспечение безопасности»</w:t>
      </w:r>
    </w:p>
    <w:p w14:paraId="0F20BFC1" w14:textId="77777777" w:rsidR="00640360" w:rsidRPr="00640360" w:rsidRDefault="00640360" w:rsidP="00640360">
      <w:pPr>
        <w:jc w:val="center"/>
        <w:rPr>
          <w:rFonts w:eastAsia="Times New Roman" w:cs="Times New Roman"/>
          <w:lang w:eastAsia="ru-RU"/>
        </w:rPr>
      </w:pPr>
    </w:p>
    <w:p w14:paraId="7668F9D2" w14:textId="3AE3B5E3" w:rsidR="00640360" w:rsidRPr="00640360" w:rsidRDefault="00640360" w:rsidP="00640360">
      <w:pPr>
        <w:jc w:val="center"/>
        <w:rPr>
          <w:rFonts w:eastAsia="Times New Roman" w:cs="Times New Roman"/>
          <w:lang w:eastAsia="ru-RU"/>
        </w:rPr>
      </w:pPr>
      <w:r w:rsidRPr="00640360">
        <w:rPr>
          <w:rFonts w:eastAsia="Times New Roman" w:cs="Times New Roman"/>
          <w:lang w:eastAsia="ru-RU"/>
        </w:rPr>
        <w:t>Тема: «</w:t>
      </w:r>
      <w:r>
        <w:rPr>
          <w:rFonts w:eastAsia="Times New Roman" w:cs="Times New Roman"/>
          <w:lang w:eastAsia="ru-RU"/>
        </w:rPr>
        <w:t>Организация розыска бежавших осужденных и лиц, содержащихся под стражей как форма обеспечения безопасности</w:t>
      </w:r>
      <w:r w:rsidRPr="00640360">
        <w:rPr>
          <w:rFonts w:eastAsia="Times New Roman" w:cs="Times New Roman"/>
          <w:lang w:eastAsia="ru-RU"/>
        </w:rPr>
        <w:t>»</w:t>
      </w:r>
    </w:p>
    <w:p w14:paraId="3444DBA9" w14:textId="77777777" w:rsidR="00640360" w:rsidRPr="00640360" w:rsidRDefault="00640360" w:rsidP="00640360">
      <w:pPr>
        <w:spacing w:after="200" w:line="240" w:lineRule="auto"/>
        <w:jc w:val="center"/>
        <w:rPr>
          <w:rFonts w:eastAsia="Times New Roman" w:cs="Times New Roman"/>
          <w:lang w:eastAsia="ru-RU"/>
        </w:rPr>
      </w:pPr>
    </w:p>
    <w:p w14:paraId="50ABAB4D" w14:textId="77777777" w:rsidR="00640360" w:rsidRPr="00640360" w:rsidRDefault="00640360" w:rsidP="00640360">
      <w:pPr>
        <w:spacing w:after="200" w:line="240" w:lineRule="auto"/>
        <w:jc w:val="center"/>
        <w:rPr>
          <w:rFonts w:eastAsia="Times New Roman" w:cs="Times New Roman"/>
          <w:lang w:eastAsia="ru-RU"/>
        </w:rPr>
      </w:pPr>
    </w:p>
    <w:p w14:paraId="64D778B2" w14:textId="77777777" w:rsidR="00640360" w:rsidRPr="00640360" w:rsidRDefault="00640360" w:rsidP="00640360">
      <w:pPr>
        <w:spacing w:line="276" w:lineRule="auto"/>
        <w:jc w:val="right"/>
        <w:rPr>
          <w:rFonts w:eastAsia="Times New Roman" w:cs="Times New Roman"/>
          <w:lang w:eastAsia="ru-RU"/>
        </w:rPr>
      </w:pPr>
      <w:r w:rsidRPr="00640360">
        <w:rPr>
          <w:rFonts w:eastAsia="Times New Roman" w:cs="Times New Roman"/>
          <w:lang w:eastAsia="ru-RU"/>
        </w:rPr>
        <w:t>Выполнил:</w:t>
      </w:r>
    </w:p>
    <w:p w14:paraId="393E28B2" w14:textId="77777777" w:rsidR="00640360" w:rsidRPr="00640360" w:rsidRDefault="00640360" w:rsidP="00640360">
      <w:pPr>
        <w:spacing w:line="276" w:lineRule="auto"/>
        <w:jc w:val="right"/>
        <w:rPr>
          <w:rFonts w:eastAsia="Times New Roman" w:cs="Times New Roman"/>
          <w:lang w:eastAsia="ru-RU"/>
        </w:rPr>
      </w:pPr>
      <w:r w:rsidRPr="00640360">
        <w:rPr>
          <w:rFonts w:eastAsia="Times New Roman" w:cs="Times New Roman"/>
          <w:lang w:eastAsia="ru-RU"/>
        </w:rPr>
        <w:t>курсант 46 учебной группы,</w:t>
      </w:r>
    </w:p>
    <w:p w14:paraId="20ABFAF3" w14:textId="2C173845" w:rsidR="00640360" w:rsidRPr="00640360" w:rsidRDefault="00640360" w:rsidP="00640360">
      <w:pPr>
        <w:spacing w:line="276" w:lineRule="auto"/>
        <w:jc w:val="right"/>
        <w:rPr>
          <w:rFonts w:eastAsia="Times New Roman" w:cs="Times New Roman"/>
          <w:lang w:eastAsia="ru-RU"/>
        </w:rPr>
      </w:pPr>
      <w:r w:rsidRPr="00640360">
        <w:rPr>
          <w:rFonts w:eastAsia="Times New Roman" w:cs="Times New Roman"/>
          <w:lang w:eastAsia="ru-RU"/>
        </w:rPr>
        <w:t xml:space="preserve">рядовой </w:t>
      </w:r>
      <w:proofErr w:type="spellStart"/>
      <w:r w:rsidRPr="00640360">
        <w:rPr>
          <w:rFonts w:eastAsia="Times New Roman" w:cs="Times New Roman"/>
          <w:lang w:eastAsia="ru-RU"/>
        </w:rPr>
        <w:t>вн.сл</w:t>
      </w:r>
      <w:proofErr w:type="spellEnd"/>
      <w:r w:rsidRPr="00640360">
        <w:rPr>
          <w:rFonts w:eastAsia="Times New Roman" w:cs="Times New Roman"/>
          <w:lang w:eastAsia="ru-RU"/>
        </w:rPr>
        <w:t xml:space="preserve">., </w:t>
      </w:r>
      <w:r>
        <w:rPr>
          <w:rFonts w:eastAsia="Times New Roman" w:cs="Times New Roman"/>
          <w:lang w:eastAsia="ru-RU"/>
        </w:rPr>
        <w:t>Харчикова А.В</w:t>
      </w:r>
      <w:r w:rsidRPr="00640360">
        <w:rPr>
          <w:rFonts w:eastAsia="Times New Roman" w:cs="Times New Roman"/>
          <w:lang w:eastAsia="ru-RU"/>
        </w:rPr>
        <w:t>.</w:t>
      </w:r>
    </w:p>
    <w:p w14:paraId="00C6FE4B" w14:textId="77777777" w:rsidR="00640360" w:rsidRPr="00640360" w:rsidRDefault="00640360" w:rsidP="00640360">
      <w:pPr>
        <w:spacing w:line="276" w:lineRule="auto"/>
        <w:jc w:val="right"/>
        <w:rPr>
          <w:rFonts w:eastAsia="Times New Roman" w:cs="Times New Roman"/>
          <w:lang w:eastAsia="ru-RU"/>
        </w:rPr>
      </w:pPr>
    </w:p>
    <w:p w14:paraId="6D1637B2" w14:textId="77777777" w:rsidR="00640360" w:rsidRPr="00640360" w:rsidRDefault="00640360" w:rsidP="00640360">
      <w:pPr>
        <w:spacing w:line="276" w:lineRule="auto"/>
        <w:jc w:val="right"/>
        <w:rPr>
          <w:rFonts w:eastAsia="Times New Roman" w:cs="Times New Roman"/>
          <w:lang w:eastAsia="ru-RU"/>
        </w:rPr>
      </w:pPr>
      <w:r w:rsidRPr="00640360">
        <w:rPr>
          <w:rFonts w:eastAsia="Times New Roman" w:cs="Times New Roman"/>
          <w:lang w:eastAsia="ru-RU"/>
        </w:rPr>
        <w:t>Научный руководитель:</w:t>
      </w:r>
    </w:p>
    <w:p w14:paraId="08638734" w14:textId="77777777" w:rsidR="00640360" w:rsidRPr="00640360" w:rsidRDefault="00640360" w:rsidP="00640360">
      <w:pPr>
        <w:spacing w:line="276" w:lineRule="auto"/>
        <w:jc w:val="right"/>
        <w:rPr>
          <w:rFonts w:eastAsia="Times New Roman" w:cs="Times New Roman"/>
          <w:lang w:eastAsia="ru-RU"/>
        </w:rPr>
      </w:pPr>
      <w:r w:rsidRPr="00640360">
        <w:rPr>
          <w:rFonts w:eastAsia="Times New Roman" w:cs="Times New Roman"/>
          <w:lang w:eastAsia="ru-RU"/>
        </w:rPr>
        <w:t xml:space="preserve">Начальник кафедры </w:t>
      </w:r>
      <w:proofErr w:type="spellStart"/>
      <w:r w:rsidRPr="00640360">
        <w:rPr>
          <w:rFonts w:eastAsia="Times New Roman" w:cs="Times New Roman"/>
          <w:lang w:eastAsia="ru-RU"/>
        </w:rPr>
        <w:t>ОРОиК</w:t>
      </w:r>
      <w:proofErr w:type="spellEnd"/>
      <w:r w:rsidRPr="00640360">
        <w:rPr>
          <w:rFonts w:eastAsia="Times New Roman" w:cs="Times New Roman"/>
          <w:lang w:eastAsia="ru-RU"/>
        </w:rPr>
        <w:t>,</w:t>
      </w:r>
    </w:p>
    <w:p w14:paraId="6D468551" w14:textId="77777777" w:rsidR="00640360" w:rsidRPr="00640360" w:rsidRDefault="00640360" w:rsidP="00640360">
      <w:pPr>
        <w:spacing w:line="276" w:lineRule="auto"/>
        <w:jc w:val="right"/>
        <w:rPr>
          <w:rFonts w:eastAsia="Times New Roman" w:cs="Times New Roman"/>
          <w:lang w:eastAsia="ru-RU"/>
        </w:rPr>
      </w:pPr>
      <w:proofErr w:type="spellStart"/>
      <w:r w:rsidRPr="00640360">
        <w:rPr>
          <w:rFonts w:eastAsia="Times New Roman" w:cs="Times New Roman"/>
          <w:lang w:eastAsia="ru-RU"/>
        </w:rPr>
        <w:t>к.ю.н</w:t>
      </w:r>
      <w:proofErr w:type="spellEnd"/>
      <w:r w:rsidRPr="00640360">
        <w:rPr>
          <w:rFonts w:eastAsia="Times New Roman" w:cs="Times New Roman"/>
          <w:lang w:eastAsia="ru-RU"/>
        </w:rPr>
        <w:t xml:space="preserve">., подполковник </w:t>
      </w:r>
      <w:proofErr w:type="spellStart"/>
      <w:r w:rsidRPr="00640360">
        <w:rPr>
          <w:rFonts w:eastAsia="Times New Roman" w:cs="Times New Roman"/>
          <w:lang w:eastAsia="ru-RU"/>
        </w:rPr>
        <w:t>вн.сл</w:t>
      </w:r>
      <w:proofErr w:type="spellEnd"/>
      <w:r w:rsidRPr="00640360">
        <w:rPr>
          <w:rFonts w:eastAsia="Times New Roman" w:cs="Times New Roman"/>
          <w:lang w:eastAsia="ru-RU"/>
        </w:rPr>
        <w:t>.,</w:t>
      </w:r>
    </w:p>
    <w:p w14:paraId="457573CE" w14:textId="77777777" w:rsidR="00640360" w:rsidRPr="00640360" w:rsidRDefault="00640360" w:rsidP="00640360">
      <w:pPr>
        <w:spacing w:line="276" w:lineRule="auto"/>
        <w:jc w:val="right"/>
        <w:rPr>
          <w:rFonts w:eastAsia="Times New Roman" w:cs="Times New Roman"/>
          <w:lang w:eastAsia="ru-RU"/>
        </w:rPr>
      </w:pPr>
      <w:r w:rsidRPr="00640360">
        <w:rPr>
          <w:rFonts w:eastAsia="Times New Roman" w:cs="Times New Roman"/>
          <w:lang w:eastAsia="ru-RU"/>
        </w:rPr>
        <w:t xml:space="preserve">Бочкарев Владимир Викторович  </w:t>
      </w:r>
    </w:p>
    <w:p w14:paraId="02406F7E" w14:textId="77777777" w:rsidR="00640360" w:rsidRPr="00640360" w:rsidRDefault="00640360" w:rsidP="0001232B">
      <w:pPr>
        <w:spacing w:after="200" w:line="240" w:lineRule="auto"/>
        <w:ind w:firstLine="0"/>
        <w:rPr>
          <w:rFonts w:eastAsia="Times New Roman" w:cs="Times New Roman"/>
          <w:lang w:eastAsia="ru-RU"/>
        </w:rPr>
      </w:pPr>
    </w:p>
    <w:p w14:paraId="7D01D883" w14:textId="77777777" w:rsidR="00640360" w:rsidRPr="00640360" w:rsidRDefault="00640360" w:rsidP="00640360">
      <w:pPr>
        <w:spacing w:after="200" w:line="240" w:lineRule="auto"/>
        <w:jc w:val="right"/>
        <w:rPr>
          <w:rFonts w:eastAsia="Times New Roman" w:cs="Times New Roman"/>
          <w:lang w:eastAsia="ru-RU"/>
        </w:rPr>
      </w:pPr>
    </w:p>
    <w:p w14:paraId="4ADC0C15" w14:textId="1E349A32" w:rsidR="00640360" w:rsidRPr="00640360" w:rsidRDefault="00640360" w:rsidP="00640360">
      <w:pPr>
        <w:spacing w:line="240" w:lineRule="auto"/>
        <w:jc w:val="right"/>
        <w:rPr>
          <w:rFonts w:eastAsia="Times New Roman" w:cs="Times New Roman"/>
          <w:lang w:eastAsia="ru-RU"/>
        </w:rPr>
      </w:pPr>
      <w:r w:rsidRPr="00640360">
        <w:rPr>
          <w:rFonts w:eastAsia="Times New Roman" w:cs="Times New Roman"/>
          <w:lang w:eastAsia="ru-RU"/>
        </w:rPr>
        <w:t>Решение о допуске к защит</w:t>
      </w:r>
      <w:r w:rsidR="00EA0F1C">
        <w:rPr>
          <w:rFonts w:eastAsia="Times New Roman" w:cs="Times New Roman"/>
          <w:lang w:eastAsia="ru-RU"/>
        </w:rPr>
        <w:t>е</w:t>
      </w:r>
      <w:r w:rsidRPr="00640360">
        <w:rPr>
          <w:rFonts w:eastAsia="Times New Roman" w:cs="Times New Roman"/>
          <w:lang w:eastAsia="ru-RU"/>
        </w:rPr>
        <w:t>________________________</w:t>
      </w:r>
    </w:p>
    <w:p w14:paraId="76C86129" w14:textId="77777777" w:rsidR="00640360" w:rsidRPr="00640360" w:rsidRDefault="00640360" w:rsidP="00EA0F1C">
      <w:pPr>
        <w:spacing w:line="240" w:lineRule="auto"/>
        <w:rPr>
          <w:rFonts w:eastAsia="Times New Roman" w:cs="Times New Roman"/>
          <w:lang w:eastAsia="ru-RU"/>
        </w:rPr>
      </w:pPr>
    </w:p>
    <w:p w14:paraId="00445271" w14:textId="77777777" w:rsidR="00640360" w:rsidRPr="00640360" w:rsidRDefault="00640360" w:rsidP="00640360">
      <w:pPr>
        <w:spacing w:line="240" w:lineRule="auto"/>
        <w:jc w:val="right"/>
        <w:rPr>
          <w:rFonts w:eastAsia="Times New Roman" w:cs="Times New Roman"/>
          <w:lang w:eastAsia="ru-RU"/>
        </w:rPr>
      </w:pPr>
      <w:r w:rsidRPr="00640360">
        <w:rPr>
          <w:rFonts w:eastAsia="Times New Roman" w:cs="Times New Roman"/>
          <w:lang w:eastAsia="ru-RU"/>
        </w:rPr>
        <w:t>______________________________________</w:t>
      </w:r>
    </w:p>
    <w:p w14:paraId="581B65EF" w14:textId="7DB33024" w:rsidR="00640360" w:rsidRPr="00640360" w:rsidRDefault="00640360" w:rsidP="00640360">
      <w:pPr>
        <w:spacing w:line="240" w:lineRule="auto"/>
        <w:jc w:val="center"/>
        <w:rPr>
          <w:rFonts w:eastAsia="Times New Roman" w:cs="Times New Roman"/>
          <w:lang w:eastAsia="ru-RU"/>
        </w:rPr>
      </w:pPr>
      <w:r>
        <w:rPr>
          <w:rFonts w:eastAsia="Times New Roman" w:cs="Times New Roman"/>
          <w:lang w:eastAsia="ru-RU"/>
        </w:rPr>
        <w:t xml:space="preserve">                                                 </w:t>
      </w:r>
      <w:r w:rsidRPr="00640360">
        <w:rPr>
          <w:rFonts w:eastAsia="Times New Roman" w:cs="Times New Roman"/>
          <w:lang w:eastAsia="ru-RU"/>
        </w:rPr>
        <w:t>Дата защиты</w:t>
      </w:r>
      <w:r w:rsidRPr="00640360">
        <w:rPr>
          <w:rFonts w:eastAsia="Times New Roman" w:cs="Times New Roman"/>
          <w:lang w:eastAsia="ru-RU"/>
        </w:rPr>
        <w:tab/>
      </w:r>
      <w:r>
        <w:rPr>
          <w:rFonts w:eastAsia="Times New Roman" w:cs="Times New Roman"/>
          <w:lang w:eastAsia="ru-RU"/>
        </w:rPr>
        <w:t xml:space="preserve">             </w:t>
      </w:r>
      <w:r w:rsidRPr="00640360">
        <w:rPr>
          <w:rFonts w:eastAsia="Times New Roman" w:cs="Times New Roman"/>
          <w:lang w:eastAsia="ru-RU"/>
        </w:rPr>
        <w:t>Оценка</w:t>
      </w:r>
    </w:p>
    <w:p w14:paraId="2E225419" w14:textId="77777777" w:rsidR="00640360" w:rsidRPr="00640360" w:rsidRDefault="00640360" w:rsidP="00640360">
      <w:pPr>
        <w:spacing w:after="200" w:line="240" w:lineRule="auto"/>
        <w:jc w:val="center"/>
        <w:rPr>
          <w:rFonts w:eastAsia="Times New Roman" w:cs="Times New Roman"/>
          <w:lang w:eastAsia="ru-RU"/>
        </w:rPr>
      </w:pPr>
    </w:p>
    <w:p w14:paraId="0B818FD8" w14:textId="77777777" w:rsidR="0001232B" w:rsidRDefault="0001232B" w:rsidP="0001232B">
      <w:pPr>
        <w:spacing w:after="200" w:line="240" w:lineRule="auto"/>
        <w:ind w:firstLine="0"/>
        <w:jc w:val="center"/>
        <w:rPr>
          <w:rFonts w:eastAsia="Times New Roman" w:cs="Times New Roman"/>
          <w:lang w:eastAsia="ru-RU"/>
        </w:rPr>
      </w:pPr>
    </w:p>
    <w:p w14:paraId="22B12791" w14:textId="0477FB5C" w:rsidR="00640360" w:rsidRPr="00640360" w:rsidRDefault="00640360" w:rsidP="0001232B">
      <w:pPr>
        <w:spacing w:after="200" w:line="240" w:lineRule="auto"/>
        <w:ind w:firstLine="0"/>
        <w:jc w:val="center"/>
        <w:rPr>
          <w:rFonts w:eastAsia="Times New Roman" w:cs="Times New Roman"/>
          <w:lang w:eastAsia="ru-RU"/>
        </w:rPr>
      </w:pPr>
      <w:r w:rsidRPr="00640360">
        <w:rPr>
          <w:rFonts w:eastAsia="Times New Roman" w:cs="Times New Roman"/>
          <w:lang w:eastAsia="ru-RU"/>
        </w:rPr>
        <w:t>г. Новокузнецк, 2020г</w:t>
      </w:r>
    </w:p>
    <w:sdt>
      <w:sdtPr>
        <w:rPr>
          <w:rFonts w:ascii="Times New Roman" w:eastAsiaTheme="minorHAnsi" w:hAnsi="Times New Roman" w:cstheme="minorBidi"/>
          <w:color w:val="auto"/>
          <w:sz w:val="28"/>
          <w:szCs w:val="22"/>
          <w:lang w:eastAsia="en-US"/>
        </w:rPr>
        <w:id w:val="538704263"/>
        <w:docPartObj>
          <w:docPartGallery w:val="Table of Contents"/>
          <w:docPartUnique/>
        </w:docPartObj>
      </w:sdtPr>
      <w:sdtEndPr>
        <w:rPr>
          <w:b/>
          <w:bCs/>
        </w:rPr>
      </w:sdtEndPr>
      <w:sdtContent>
        <w:p w14:paraId="7853905D" w14:textId="60671694" w:rsidR="00640360" w:rsidRPr="00EA0F1C" w:rsidRDefault="0001455B" w:rsidP="0001455B">
          <w:pPr>
            <w:pStyle w:val="a3"/>
            <w:spacing w:before="0"/>
            <w:jc w:val="center"/>
            <w:rPr>
              <w:rFonts w:ascii="Times New Roman" w:hAnsi="Times New Roman" w:cs="Times New Roman"/>
              <w:b/>
              <w:bCs/>
              <w:color w:val="000000" w:themeColor="text1"/>
              <w:sz w:val="28"/>
              <w:szCs w:val="28"/>
            </w:rPr>
          </w:pPr>
          <w:r w:rsidRPr="00EA0F1C">
            <w:rPr>
              <w:rFonts w:ascii="Times New Roman" w:hAnsi="Times New Roman" w:cs="Times New Roman"/>
              <w:b/>
              <w:bCs/>
              <w:color w:val="000000" w:themeColor="text1"/>
              <w:sz w:val="28"/>
              <w:szCs w:val="28"/>
            </w:rPr>
            <w:t>ОГЛАВЛЕНИЕ</w:t>
          </w:r>
        </w:p>
        <w:p w14:paraId="6DDA1B42" w14:textId="71432855" w:rsidR="0001455B" w:rsidRPr="003B0A96" w:rsidRDefault="0001455B" w:rsidP="0001455B">
          <w:pPr>
            <w:jc w:val="left"/>
            <w:rPr>
              <w:lang w:eastAsia="ru-RU"/>
            </w:rPr>
          </w:pPr>
        </w:p>
        <w:p w14:paraId="386F3B91" w14:textId="77777777" w:rsidR="0001455B" w:rsidRPr="00EA0F1C" w:rsidRDefault="0001455B" w:rsidP="0001455B">
          <w:pPr>
            <w:jc w:val="left"/>
            <w:rPr>
              <w:lang w:eastAsia="ru-RU"/>
            </w:rPr>
          </w:pPr>
        </w:p>
        <w:p w14:paraId="17CA8389" w14:textId="516E0E4D" w:rsidR="00EA0F1C" w:rsidRPr="00EA0F1C" w:rsidRDefault="00640360">
          <w:pPr>
            <w:pStyle w:val="11"/>
            <w:tabs>
              <w:tab w:val="right" w:leader="dot" w:pos="9345"/>
            </w:tabs>
            <w:rPr>
              <w:rFonts w:asciiTheme="minorHAnsi" w:eastAsiaTheme="minorEastAsia" w:hAnsiTheme="minorHAnsi"/>
              <w:noProof/>
              <w:sz w:val="22"/>
              <w:lang w:eastAsia="ru-RU"/>
            </w:rPr>
          </w:pPr>
          <w:r w:rsidRPr="00EA0F1C">
            <w:rPr>
              <w:rFonts w:cs="Times New Roman"/>
              <w:szCs w:val="28"/>
            </w:rPr>
            <w:fldChar w:fldCharType="begin"/>
          </w:r>
          <w:r w:rsidRPr="00EA0F1C">
            <w:rPr>
              <w:rFonts w:cs="Times New Roman"/>
              <w:szCs w:val="28"/>
            </w:rPr>
            <w:instrText xml:space="preserve"> TOC \o "1-3" \h \z \u </w:instrText>
          </w:r>
          <w:r w:rsidRPr="00EA0F1C">
            <w:rPr>
              <w:rFonts w:cs="Times New Roman"/>
              <w:szCs w:val="28"/>
            </w:rPr>
            <w:fldChar w:fldCharType="separate"/>
          </w:r>
          <w:hyperlink w:anchor="_Toc59511707" w:history="1">
            <w:r w:rsidR="00EA0F1C" w:rsidRPr="00EA0F1C">
              <w:rPr>
                <w:rStyle w:val="a8"/>
                <w:rFonts w:cs="Times New Roman"/>
                <w:noProof/>
              </w:rPr>
              <w:t>ВВЕДЕНИЕ</w:t>
            </w:r>
            <w:r w:rsidR="00EA0F1C" w:rsidRPr="00EA0F1C">
              <w:rPr>
                <w:noProof/>
                <w:webHidden/>
              </w:rPr>
              <w:tab/>
            </w:r>
            <w:r w:rsidR="00EA0F1C" w:rsidRPr="00EA0F1C">
              <w:rPr>
                <w:noProof/>
                <w:webHidden/>
              </w:rPr>
              <w:fldChar w:fldCharType="begin"/>
            </w:r>
            <w:r w:rsidR="00EA0F1C" w:rsidRPr="00EA0F1C">
              <w:rPr>
                <w:noProof/>
                <w:webHidden/>
              </w:rPr>
              <w:instrText xml:space="preserve"> PAGEREF _Toc59511707 \h </w:instrText>
            </w:r>
            <w:r w:rsidR="00EA0F1C" w:rsidRPr="00EA0F1C">
              <w:rPr>
                <w:noProof/>
                <w:webHidden/>
              </w:rPr>
            </w:r>
            <w:r w:rsidR="00EA0F1C" w:rsidRPr="00EA0F1C">
              <w:rPr>
                <w:noProof/>
                <w:webHidden/>
              </w:rPr>
              <w:fldChar w:fldCharType="separate"/>
            </w:r>
            <w:r w:rsidR="00197A40">
              <w:rPr>
                <w:noProof/>
                <w:webHidden/>
              </w:rPr>
              <w:t>3</w:t>
            </w:r>
            <w:r w:rsidR="00EA0F1C" w:rsidRPr="00EA0F1C">
              <w:rPr>
                <w:noProof/>
                <w:webHidden/>
              </w:rPr>
              <w:fldChar w:fldCharType="end"/>
            </w:r>
          </w:hyperlink>
        </w:p>
        <w:p w14:paraId="4F24DBE9" w14:textId="2BEDEE86" w:rsidR="00EA0F1C" w:rsidRPr="00EA0F1C" w:rsidRDefault="00801CE2">
          <w:pPr>
            <w:pStyle w:val="11"/>
            <w:tabs>
              <w:tab w:val="right" w:leader="dot" w:pos="9345"/>
            </w:tabs>
            <w:rPr>
              <w:rFonts w:asciiTheme="minorHAnsi" w:eastAsiaTheme="minorEastAsia" w:hAnsiTheme="minorHAnsi"/>
              <w:noProof/>
              <w:sz w:val="22"/>
              <w:lang w:eastAsia="ru-RU"/>
            </w:rPr>
          </w:pPr>
          <w:hyperlink w:anchor="_Toc59511708" w:history="1">
            <w:r w:rsidR="00EA0F1C" w:rsidRPr="00EA0F1C">
              <w:rPr>
                <w:rStyle w:val="a8"/>
                <w:noProof/>
              </w:rPr>
              <w:t>ГЛАВА 1. ТЕОРЕТИКО-ПРАВОВЫЕ ОСНОВЫ ОРГАНИЗАЦИИ РОЗЫСКА БЕЖАВШИХ ОСУЖДЕННЫХ И ЛИЦ, СОДЕРЖАЩИХСЯ ПОД СТРАЖЕЙ КАК ФОРМЫ ОБЕСПЕЧЕНИЯ БЕЗОПАСНОСТИ</w:t>
            </w:r>
            <w:r w:rsidR="00EA0F1C" w:rsidRPr="00EA0F1C">
              <w:rPr>
                <w:noProof/>
                <w:webHidden/>
              </w:rPr>
              <w:tab/>
            </w:r>
            <w:r w:rsidR="00EA0F1C" w:rsidRPr="00EA0F1C">
              <w:rPr>
                <w:noProof/>
                <w:webHidden/>
              </w:rPr>
              <w:fldChar w:fldCharType="begin"/>
            </w:r>
            <w:r w:rsidR="00EA0F1C" w:rsidRPr="00EA0F1C">
              <w:rPr>
                <w:noProof/>
                <w:webHidden/>
              </w:rPr>
              <w:instrText xml:space="preserve"> PAGEREF _Toc59511708 \h </w:instrText>
            </w:r>
            <w:r w:rsidR="00EA0F1C" w:rsidRPr="00EA0F1C">
              <w:rPr>
                <w:noProof/>
                <w:webHidden/>
              </w:rPr>
            </w:r>
            <w:r w:rsidR="00EA0F1C" w:rsidRPr="00EA0F1C">
              <w:rPr>
                <w:noProof/>
                <w:webHidden/>
              </w:rPr>
              <w:fldChar w:fldCharType="separate"/>
            </w:r>
            <w:r w:rsidR="00197A40">
              <w:rPr>
                <w:noProof/>
                <w:webHidden/>
              </w:rPr>
              <w:t>5</w:t>
            </w:r>
            <w:r w:rsidR="00EA0F1C" w:rsidRPr="00EA0F1C">
              <w:rPr>
                <w:noProof/>
                <w:webHidden/>
              </w:rPr>
              <w:fldChar w:fldCharType="end"/>
            </w:r>
          </w:hyperlink>
        </w:p>
        <w:p w14:paraId="54155BE0" w14:textId="1C3BDFE3" w:rsidR="00EA0F1C" w:rsidRPr="00EA0F1C" w:rsidRDefault="00801CE2">
          <w:pPr>
            <w:pStyle w:val="21"/>
            <w:rPr>
              <w:rFonts w:asciiTheme="minorHAnsi" w:eastAsiaTheme="minorEastAsia" w:hAnsiTheme="minorHAnsi"/>
              <w:noProof/>
              <w:sz w:val="22"/>
              <w:lang w:eastAsia="ru-RU"/>
            </w:rPr>
          </w:pPr>
          <w:hyperlink w:anchor="_Toc59511709" w:history="1">
            <w:r w:rsidR="00EA0F1C" w:rsidRPr="00EA0F1C">
              <w:rPr>
                <w:rStyle w:val="a8"/>
                <w:rFonts w:cs="Times New Roman"/>
                <w:noProof/>
              </w:rPr>
              <w:t>1.1 Обеспечение безопасности в УИС</w:t>
            </w:r>
            <w:r w:rsidR="00EA0F1C" w:rsidRPr="00EA0F1C">
              <w:rPr>
                <w:noProof/>
                <w:webHidden/>
              </w:rPr>
              <w:tab/>
            </w:r>
            <w:r w:rsidR="00EA0F1C" w:rsidRPr="00EA0F1C">
              <w:rPr>
                <w:noProof/>
                <w:webHidden/>
              </w:rPr>
              <w:fldChar w:fldCharType="begin"/>
            </w:r>
            <w:r w:rsidR="00EA0F1C" w:rsidRPr="00EA0F1C">
              <w:rPr>
                <w:noProof/>
                <w:webHidden/>
              </w:rPr>
              <w:instrText xml:space="preserve"> PAGEREF _Toc59511709 \h </w:instrText>
            </w:r>
            <w:r w:rsidR="00EA0F1C" w:rsidRPr="00EA0F1C">
              <w:rPr>
                <w:noProof/>
                <w:webHidden/>
              </w:rPr>
            </w:r>
            <w:r w:rsidR="00EA0F1C" w:rsidRPr="00EA0F1C">
              <w:rPr>
                <w:noProof/>
                <w:webHidden/>
              </w:rPr>
              <w:fldChar w:fldCharType="separate"/>
            </w:r>
            <w:r w:rsidR="00197A40">
              <w:rPr>
                <w:noProof/>
                <w:webHidden/>
              </w:rPr>
              <w:t>5</w:t>
            </w:r>
            <w:r w:rsidR="00EA0F1C" w:rsidRPr="00EA0F1C">
              <w:rPr>
                <w:noProof/>
                <w:webHidden/>
              </w:rPr>
              <w:fldChar w:fldCharType="end"/>
            </w:r>
          </w:hyperlink>
        </w:p>
        <w:p w14:paraId="52727F3C" w14:textId="218B8807" w:rsidR="00EA0F1C" w:rsidRPr="00EA0F1C" w:rsidRDefault="00801CE2">
          <w:pPr>
            <w:pStyle w:val="21"/>
            <w:rPr>
              <w:rFonts w:asciiTheme="minorHAnsi" w:eastAsiaTheme="minorEastAsia" w:hAnsiTheme="minorHAnsi"/>
              <w:noProof/>
              <w:sz w:val="22"/>
              <w:lang w:eastAsia="ru-RU"/>
            </w:rPr>
          </w:pPr>
          <w:hyperlink w:anchor="_Toc59511710" w:history="1">
            <w:r w:rsidR="00EA0F1C" w:rsidRPr="00EA0F1C">
              <w:rPr>
                <w:rStyle w:val="a8"/>
                <w:noProof/>
              </w:rPr>
              <w:t>1.2 Определение понятия розыска бежавших осужденных и лиц, содержащихся под стражей как одной из форм обеспечения безопасности</w:t>
            </w:r>
            <w:r w:rsidR="00EA0F1C" w:rsidRPr="00EA0F1C">
              <w:rPr>
                <w:noProof/>
                <w:webHidden/>
              </w:rPr>
              <w:tab/>
            </w:r>
            <w:r w:rsidR="00EA0F1C" w:rsidRPr="00EA0F1C">
              <w:rPr>
                <w:noProof/>
                <w:webHidden/>
              </w:rPr>
              <w:fldChar w:fldCharType="begin"/>
            </w:r>
            <w:r w:rsidR="00EA0F1C" w:rsidRPr="00EA0F1C">
              <w:rPr>
                <w:noProof/>
                <w:webHidden/>
              </w:rPr>
              <w:instrText xml:space="preserve"> PAGEREF _Toc59511710 \h </w:instrText>
            </w:r>
            <w:r w:rsidR="00EA0F1C" w:rsidRPr="00EA0F1C">
              <w:rPr>
                <w:noProof/>
                <w:webHidden/>
              </w:rPr>
            </w:r>
            <w:r w:rsidR="00EA0F1C" w:rsidRPr="00EA0F1C">
              <w:rPr>
                <w:noProof/>
                <w:webHidden/>
              </w:rPr>
              <w:fldChar w:fldCharType="separate"/>
            </w:r>
            <w:r w:rsidR="00197A40">
              <w:rPr>
                <w:noProof/>
                <w:webHidden/>
              </w:rPr>
              <w:t>8</w:t>
            </w:r>
            <w:r w:rsidR="00EA0F1C" w:rsidRPr="00EA0F1C">
              <w:rPr>
                <w:noProof/>
                <w:webHidden/>
              </w:rPr>
              <w:fldChar w:fldCharType="end"/>
            </w:r>
          </w:hyperlink>
        </w:p>
        <w:p w14:paraId="0D87F8FE" w14:textId="7BD12760" w:rsidR="00EA0F1C" w:rsidRPr="00EA0F1C" w:rsidRDefault="00801CE2">
          <w:pPr>
            <w:pStyle w:val="11"/>
            <w:tabs>
              <w:tab w:val="right" w:leader="dot" w:pos="9345"/>
            </w:tabs>
            <w:rPr>
              <w:rFonts w:asciiTheme="minorHAnsi" w:eastAsiaTheme="minorEastAsia" w:hAnsiTheme="minorHAnsi"/>
              <w:noProof/>
              <w:sz w:val="22"/>
              <w:lang w:eastAsia="ru-RU"/>
            </w:rPr>
          </w:pPr>
          <w:hyperlink w:anchor="_Toc59511711" w:history="1">
            <w:r w:rsidR="00EA0F1C" w:rsidRPr="00EA0F1C">
              <w:rPr>
                <w:rStyle w:val="a8"/>
                <w:rFonts w:cs="Times New Roman"/>
                <w:noProof/>
              </w:rPr>
              <w:t>ГЛАВА 2. РЕАЛИЗАЦИЯ РОЗЫСКА БЕЖАВШИХ ОСУЖДЕННЫХ И ЛИЦ, СОДЕРЖАЩИХСЯ ПОД СТРАЖЕЙ</w:t>
            </w:r>
            <w:r w:rsidR="00EA0F1C" w:rsidRPr="00EA0F1C">
              <w:rPr>
                <w:noProof/>
                <w:webHidden/>
              </w:rPr>
              <w:tab/>
            </w:r>
            <w:r w:rsidR="00EA0F1C" w:rsidRPr="00EA0F1C">
              <w:rPr>
                <w:noProof/>
                <w:webHidden/>
              </w:rPr>
              <w:fldChar w:fldCharType="begin"/>
            </w:r>
            <w:r w:rsidR="00EA0F1C" w:rsidRPr="00EA0F1C">
              <w:rPr>
                <w:noProof/>
                <w:webHidden/>
              </w:rPr>
              <w:instrText xml:space="preserve"> PAGEREF _Toc59511711 \h </w:instrText>
            </w:r>
            <w:r w:rsidR="00EA0F1C" w:rsidRPr="00EA0F1C">
              <w:rPr>
                <w:noProof/>
                <w:webHidden/>
              </w:rPr>
            </w:r>
            <w:r w:rsidR="00EA0F1C" w:rsidRPr="00EA0F1C">
              <w:rPr>
                <w:noProof/>
                <w:webHidden/>
              </w:rPr>
              <w:fldChar w:fldCharType="separate"/>
            </w:r>
            <w:r w:rsidR="00197A40">
              <w:rPr>
                <w:noProof/>
                <w:webHidden/>
              </w:rPr>
              <w:t>11</w:t>
            </w:r>
            <w:r w:rsidR="00EA0F1C" w:rsidRPr="00EA0F1C">
              <w:rPr>
                <w:noProof/>
                <w:webHidden/>
              </w:rPr>
              <w:fldChar w:fldCharType="end"/>
            </w:r>
          </w:hyperlink>
        </w:p>
        <w:p w14:paraId="3467D3BC" w14:textId="3AB63E7A" w:rsidR="00EA0F1C" w:rsidRPr="00EA0F1C" w:rsidRDefault="00801CE2">
          <w:pPr>
            <w:pStyle w:val="21"/>
            <w:rPr>
              <w:rFonts w:asciiTheme="minorHAnsi" w:eastAsiaTheme="minorEastAsia" w:hAnsiTheme="minorHAnsi"/>
              <w:noProof/>
              <w:sz w:val="22"/>
              <w:lang w:eastAsia="ru-RU"/>
            </w:rPr>
          </w:pPr>
          <w:hyperlink w:anchor="_Toc59511712" w:history="1">
            <w:r w:rsidR="00EA0F1C" w:rsidRPr="00EA0F1C">
              <w:rPr>
                <w:rStyle w:val="a8"/>
                <w:rFonts w:cs="Times New Roman"/>
                <w:noProof/>
              </w:rPr>
              <w:t>2.1 Организации розыска бежавших осужденных и лиц, содержащихся под стражей</w:t>
            </w:r>
            <w:r w:rsidR="00EA0F1C" w:rsidRPr="00EA0F1C">
              <w:rPr>
                <w:noProof/>
                <w:webHidden/>
              </w:rPr>
              <w:tab/>
            </w:r>
            <w:r w:rsidR="00EA0F1C" w:rsidRPr="00EA0F1C">
              <w:rPr>
                <w:noProof/>
                <w:webHidden/>
              </w:rPr>
              <w:fldChar w:fldCharType="begin"/>
            </w:r>
            <w:r w:rsidR="00EA0F1C" w:rsidRPr="00EA0F1C">
              <w:rPr>
                <w:noProof/>
                <w:webHidden/>
              </w:rPr>
              <w:instrText xml:space="preserve"> PAGEREF _Toc59511712 \h </w:instrText>
            </w:r>
            <w:r w:rsidR="00EA0F1C" w:rsidRPr="00EA0F1C">
              <w:rPr>
                <w:noProof/>
                <w:webHidden/>
              </w:rPr>
            </w:r>
            <w:r w:rsidR="00EA0F1C" w:rsidRPr="00EA0F1C">
              <w:rPr>
                <w:noProof/>
                <w:webHidden/>
              </w:rPr>
              <w:fldChar w:fldCharType="separate"/>
            </w:r>
            <w:r w:rsidR="00197A40">
              <w:rPr>
                <w:noProof/>
                <w:webHidden/>
              </w:rPr>
              <w:t>11</w:t>
            </w:r>
            <w:r w:rsidR="00EA0F1C" w:rsidRPr="00EA0F1C">
              <w:rPr>
                <w:noProof/>
                <w:webHidden/>
              </w:rPr>
              <w:fldChar w:fldCharType="end"/>
            </w:r>
          </w:hyperlink>
        </w:p>
        <w:p w14:paraId="0E329443" w14:textId="32DE4555" w:rsidR="00EA0F1C" w:rsidRPr="00EA0F1C" w:rsidRDefault="00801CE2">
          <w:pPr>
            <w:pStyle w:val="21"/>
            <w:rPr>
              <w:rFonts w:asciiTheme="minorHAnsi" w:eastAsiaTheme="minorEastAsia" w:hAnsiTheme="minorHAnsi"/>
              <w:noProof/>
              <w:sz w:val="22"/>
              <w:lang w:eastAsia="ru-RU"/>
            </w:rPr>
          </w:pPr>
          <w:hyperlink w:anchor="_Toc59511713" w:history="1">
            <w:r w:rsidR="00EA0F1C" w:rsidRPr="00EA0F1C">
              <w:rPr>
                <w:rStyle w:val="a8"/>
                <w:rFonts w:cs="Times New Roman"/>
                <w:noProof/>
              </w:rPr>
              <w:t>2.2 Организация взаимодействия структурных подразделений УИС между собой, а также с другими органами</w:t>
            </w:r>
            <w:r w:rsidR="00EA0F1C" w:rsidRPr="00EA0F1C">
              <w:rPr>
                <w:noProof/>
                <w:webHidden/>
              </w:rPr>
              <w:tab/>
            </w:r>
            <w:r w:rsidR="00EA0F1C" w:rsidRPr="00EA0F1C">
              <w:rPr>
                <w:noProof/>
                <w:webHidden/>
              </w:rPr>
              <w:fldChar w:fldCharType="begin"/>
            </w:r>
            <w:r w:rsidR="00EA0F1C" w:rsidRPr="00EA0F1C">
              <w:rPr>
                <w:noProof/>
                <w:webHidden/>
              </w:rPr>
              <w:instrText xml:space="preserve"> PAGEREF _Toc59511713 \h </w:instrText>
            </w:r>
            <w:r w:rsidR="00EA0F1C" w:rsidRPr="00EA0F1C">
              <w:rPr>
                <w:noProof/>
                <w:webHidden/>
              </w:rPr>
            </w:r>
            <w:r w:rsidR="00EA0F1C" w:rsidRPr="00EA0F1C">
              <w:rPr>
                <w:noProof/>
                <w:webHidden/>
              </w:rPr>
              <w:fldChar w:fldCharType="separate"/>
            </w:r>
            <w:r w:rsidR="00197A40">
              <w:rPr>
                <w:noProof/>
                <w:webHidden/>
              </w:rPr>
              <w:t>13</w:t>
            </w:r>
            <w:r w:rsidR="00EA0F1C" w:rsidRPr="00EA0F1C">
              <w:rPr>
                <w:noProof/>
                <w:webHidden/>
              </w:rPr>
              <w:fldChar w:fldCharType="end"/>
            </w:r>
          </w:hyperlink>
        </w:p>
        <w:p w14:paraId="456E9453" w14:textId="4D1CF876" w:rsidR="00EA0F1C" w:rsidRPr="00EA0F1C" w:rsidRDefault="00801CE2">
          <w:pPr>
            <w:pStyle w:val="11"/>
            <w:tabs>
              <w:tab w:val="right" w:leader="dot" w:pos="9345"/>
            </w:tabs>
            <w:rPr>
              <w:rFonts w:asciiTheme="minorHAnsi" w:eastAsiaTheme="minorEastAsia" w:hAnsiTheme="minorHAnsi"/>
              <w:noProof/>
              <w:sz w:val="22"/>
              <w:lang w:eastAsia="ru-RU"/>
            </w:rPr>
          </w:pPr>
          <w:hyperlink w:anchor="_Toc59511714" w:history="1">
            <w:r w:rsidR="00EA0F1C" w:rsidRPr="00EA0F1C">
              <w:rPr>
                <w:rStyle w:val="a8"/>
                <w:rFonts w:cs="Times New Roman"/>
                <w:noProof/>
              </w:rPr>
              <w:t>ЗАКЛЮЧЕНИЕ</w:t>
            </w:r>
            <w:r w:rsidR="00EA0F1C" w:rsidRPr="00EA0F1C">
              <w:rPr>
                <w:noProof/>
                <w:webHidden/>
              </w:rPr>
              <w:tab/>
            </w:r>
            <w:r w:rsidR="00EA0F1C" w:rsidRPr="00EA0F1C">
              <w:rPr>
                <w:noProof/>
                <w:webHidden/>
              </w:rPr>
              <w:fldChar w:fldCharType="begin"/>
            </w:r>
            <w:r w:rsidR="00EA0F1C" w:rsidRPr="00EA0F1C">
              <w:rPr>
                <w:noProof/>
                <w:webHidden/>
              </w:rPr>
              <w:instrText xml:space="preserve"> PAGEREF _Toc59511714 \h </w:instrText>
            </w:r>
            <w:r w:rsidR="00EA0F1C" w:rsidRPr="00EA0F1C">
              <w:rPr>
                <w:noProof/>
                <w:webHidden/>
              </w:rPr>
            </w:r>
            <w:r w:rsidR="00EA0F1C" w:rsidRPr="00EA0F1C">
              <w:rPr>
                <w:noProof/>
                <w:webHidden/>
              </w:rPr>
              <w:fldChar w:fldCharType="separate"/>
            </w:r>
            <w:r w:rsidR="00197A40">
              <w:rPr>
                <w:noProof/>
                <w:webHidden/>
              </w:rPr>
              <w:t>17</w:t>
            </w:r>
            <w:r w:rsidR="00EA0F1C" w:rsidRPr="00EA0F1C">
              <w:rPr>
                <w:noProof/>
                <w:webHidden/>
              </w:rPr>
              <w:fldChar w:fldCharType="end"/>
            </w:r>
          </w:hyperlink>
        </w:p>
        <w:p w14:paraId="3E3D00A8" w14:textId="471043A3" w:rsidR="00EA0F1C" w:rsidRPr="00EA0F1C" w:rsidRDefault="00801CE2">
          <w:pPr>
            <w:pStyle w:val="11"/>
            <w:tabs>
              <w:tab w:val="right" w:leader="dot" w:pos="9345"/>
            </w:tabs>
            <w:rPr>
              <w:rFonts w:asciiTheme="minorHAnsi" w:eastAsiaTheme="minorEastAsia" w:hAnsiTheme="minorHAnsi"/>
              <w:noProof/>
              <w:sz w:val="22"/>
              <w:lang w:eastAsia="ru-RU"/>
            </w:rPr>
          </w:pPr>
          <w:hyperlink w:anchor="_Toc59511715" w:history="1">
            <w:r w:rsidR="00EA0F1C" w:rsidRPr="00EA0F1C">
              <w:rPr>
                <w:rStyle w:val="a8"/>
                <w:rFonts w:cs="Times New Roman"/>
                <w:noProof/>
              </w:rPr>
              <w:t>СПИСОК ИСПОЛЬЗОВАННЫХ ИСТОЧНИКОВ</w:t>
            </w:r>
            <w:r w:rsidR="00EA0F1C" w:rsidRPr="00EA0F1C">
              <w:rPr>
                <w:noProof/>
                <w:webHidden/>
              </w:rPr>
              <w:tab/>
            </w:r>
            <w:r w:rsidR="00EA0F1C" w:rsidRPr="00EA0F1C">
              <w:rPr>
                <w:noProof/>
                <w:webHidden/>
              </w:rPr>
              <w:fldChar w:fldCharType="begin"/>
            </w:r>
            <w:r w:rsidR="00EA0F1C" w:rsidRPr="00EA0F1C">
              <w:rPr>
                <w:noProof/>
                <w:webHidden/>
              </w:rPr>
              <w:instrText xml:space="preserve"> PAGEREF _Toc59511715 \h </w:instrText>
            </w:r>
            <w:r w:rsidR="00EA0F1C" w:rsidRPr="00EA0F1C">
              <w:rPr>
                <w:noProof/>
                <w:webHidden/>
              </w:rPr>
            </w:r>
            <w:r w:rsidR="00EA0F1C" w:rsidRPr="00EA0F1C">
              <w:rPr>
                <w:noProof/>
                <w:webHidden/>
              </w:rPr>
              <w:fldChar w:fldCharType="separate"/>
            </w:r>
            <w:r w:rsidR="00197A40">
              <w:rPr>
                <w:noProof/>
                <w:webHidden/>
              </w:rPr>
              <w:t>20</w:t>
            </w:r>
            <w:r w:rsidR="00EA0F1C" w:rsidRPr="00EA0F1C">
              <w:rPr>
                <w:noProof/>
                <w:webHidden/>
              </w:rPr>
              <w:fldChar w:fldCharType="end"/>
            </w:r>
          </w:hyperlink>
        </w:p>
        <w:p w14:paraId="38D63460" w14:textId="454EF1F7" w:rsidR="00640360" w:rsidRDefault="00640360" w:rsidP="0001455B">
          <w:pPr>
            <w:jc w:val="left"/>
          </w:pPr>
          <w:r w:rsidRPr="00EA0F1C">
            <w:rPr>
              <w:rFonts w:cs="Times New Roman"/>
              <w:szCs w:val="28"/>
            </w:rPr>
            <w:fldChar w:fldCharType="end"/>
          </w:r>
        </w:p>
      </w:sdtContent>
    </w:sdt>
    <w:p w14:paraId="65193040" w14:textId="6E4740DB" w:rsidR="00640360" w:rsidRDefault="00640360">
      <w:pPr>
        <w:rPr>
          <w:rFonts w:cs="Times New Roman"/>
          <w:szCs w:val="28"/>
        </w:rPr>
      </w:pPr>
      <w:r>
        <w:rPr>
          <w:rFonts w:cs="Times New Roman"/>
          <w:szCs w:val="28"/>
        </w:rPr>
        <w:br w:type="page"/>
      </w:r>
    </w:p>
    <w:p w14:paraId="3E8FF297" w14:textId="38CAD051" w:rsidR="000375E1" w:rsidRDefault="00640360" w:rsidP="000C2E0E">
      <w:pPr>
        <w:pStyle w:val="1"/>
        <w:spacing w:before="0" w:line="240" w:lineRule="auto"/>
        <w:jc w:val="center"/>
        <w:rPr>
          <w:rFonts w:ascii="Times New Roman" w:hAnsi="Times New Roman" w:cs="Times New Roman"/>
          <w:b/>
          <w:bCs/>
          <w:color w:val="000000" w:themeColor="text1"/>
          <w:sz w:val="28"/>
          <w:szCs w:val="28"/>
        </w:rPr>
      </w:pPr>
      <w:bookmarkStart w:id="0" w:name="_Toc59511707"/>
      <w:r w:rsidRPr="000C2E0E">
        <w:rPr>
          <w:rFonts w:ascii="Times New Roman" w:hAnsi="Times New Roman" w:cs="Times New Roman"/>
          <w:b/>
          <w:bCs/>
          <w:color w:val="000000" w:themeColor="text1"/>
          <w:sz w:val="28"/>
          <w:szCs w:val="28"/>
        </w:rPr>
        <w:lastRenderedPageBreak/>
        <w:t>ВВЕДЕНИЕ</w:t>
      </w:r>
      <w:bookmarkEnd w:id="0"/>
    </w:p>
    <w:p w14:paraId="70D8BC02" w14:textId="45B19E66" w:rsidR="0001455B" w:rsidRDefault="0001455B" w:rsidP="00EA0F1C">
      <w:pPr>
        <w:ind w:firstLine="0"/>
      </w:pPr>
    </w:p>
    <w:p w14:paraId="66A37F2B" w14:textId="77777777" w:rsidR="00EA0F1C" w:rsidRPr="00EA0F1C" w:rsidRDefault="00EA0F1C" w:rsidP="00EA0F1C">
      <w:pPr>
        <w:rPr>
          <w:rFonts w:cs="Times New Roman"/>
          <w:szCs w:val="28"/>
        </w:rPr>
      </w:pPr>
    </w:p>
    <w:p w14:paraId="6EBF8896" w14:textId="5E17945A" w:rsidR="00EA0F1C" w:rsidRPr="00EA0F1C" w:rsidRDefault="00EA0F1C" w:rsidP="00EA0F1C">
      <w:pPr>
        <w:rPr>
          <w:rFonts w:cs="Times New Roman"/>
          <w:szCs w:val="28"/>
        </w:rPr>
      </w:pPr>
      <w:r w:rsidRPr="00EA0F1C">
        <w:rPr>
          <w:rFonts w:cs="Times New Roman"/>
          <w:szCs w:val="28"/>
        </w:rPr>
        <w:t xml:space="preserve">Важность розыскной работы как направления оперативно-служебной деятельности органов и учреждений уголовно-исполнительной системы (УИС) обусловлена тем, что побеги осужденных из мест лишения свободы и содержания под стражей, а также уклонения от отбывания уголовного наказания посягают на основополагающие начала правосудия и дестабилизируют обстановку в УИС. Они свидетельствуют о нежелании осужденных исправляться, а подозреваемых и обвиняемых в совершении преступлений – претерпевать установленные законом и определенные судом </w:t>
      </w:r>
      <w:proofErr w:type="spellStart"/>
      <w:r w:rsidRPr="00EA0F1C">
        <w:rPr>
          <w:rFonts w:cs="Times New Roman"/>
          <w:szCs w:val="28"/>
        </w:rPr>
        <w:t>правоограничения</w:t>
      </w:r>
      <w:proofErr w:type="spellEnd"/>
      <w:r w:rsidRPr="00EA0F1C">
        <w:rPr>
          <w:rFonts w:cs="Times New Roman"/>
          <w:szCs w:val="28"/>
        </w:rPr>
        <w:t>, связанные с заключением под стражу.</w:t>
      </w:r>
      <w:r>
        <w:rPr>
          <w:rFonts w:cs="Times New Roman"/>
          <w:szCs w:val="28"/>
        </w:rPr>
        <w:t xml:space="preserve"> </w:t>
      </w:r>
      <w:r w:rsidRPr="00EA0F1C">
        <w:rPr>
          <w:rFonts w:cs="Times New Roman"/>
          <w:szCs w:val="28"/>
        </w:rPr>
        <w:t>Потенциальная и реальная опасность побегов и уклонений от отбывания наказания усугубляется тем, что совершившие их лица, находясь на нелегальном положении, нередко совершают правонарушения, в том числе преступления, или становятся их жертвами.</w:t>
      </w:r>
    </w:p>
    <w:p w14:paraId="1366F239" w14:textId="15F23542" w:rsidR="00EA0F1C" w:rsidRDefault="00EA0F1C" w:rsidP="00EA0F1C">
      <w:pPr>
        <w:rPr>
          <w:rFonts w:cs="Times New Roman"/>
          <w:szCs w:val="28"/>
        </w:rPr>
      </w:pPr>
      <w:r w:rsidRPr="00EA0F1C">
        <w:rPr>
          <w:rFonts w:cs="Times New Roman"/>
          <w:szCs w:val="28"/>
        </w:rPr>
        <w:t>С учетом этого каждый случай побега и уклонения от отбывания наказания следует рассматривать как чрезвычайное происшествие. Такой подход к указанным противоправным деяниям спецконтингента предполагает постоянную готовность органов и учреждений УИС к осуществлению розыска беглецов и «уклонистов».</w:t>
      </w:r>
      <w:r>
        <w:rPr>
          <w:rFonts w:cs="Times New Roman"/>
          <w:szCs w:val="28"/>
        </w:rPr>
        <w:t xml:space="preserve"> </w:t>
      </w:r>
      <w:r w:rsidRPr="00EA0F1C">
        <w:rPr>
          <w:rFonts w:cs="Times New Roman"/>
          <w:szCs w:val="28"/>
        </w:rPr>
        <w:t>Организация их розыска всегда представляла определенную сложность для сотрудников УИС в силу ряда объективных и субъективных причин.</w:t>
      </w:r>
    </w:p>
    <w:p w14:paraId="4A168AB1" w14:textId="20024D94" w:rsidR="0001455B" w:rsidRDefault="0001455B" w:rsidP="00EA0F1C">
      <w:pPr>
        <w:rPr>
          <w:rFonts w:cs="Times New Roman"/>
          <w:szCs w:val="28"/>
        </w:rPr>
      </w:pPr>
      <w:r w:rsidRPr="0001232B">
        <w:rPr>
          <w:rFonts w:cs="Times New Roman"/>
          <w:b/>
          <w:bCs/>
          <w:szCs w:val="28"/>
        </w:rPr>
        <w:t>Актуальность работы</w:t>
      </w:r>
      <w:r>
        <w:rPr>
          <w:rFonts w:cs="Times New Roman"/>
          <w:szCs w:val="28"/>
        </w:rPr>
        <w:t xml:space="preserve"> состоит в том, что в </w:t>
      </w:r>
      <w:r w:rsidRPr="0001455B">
        <w:rPr>
          <w:rFonts w:cs="Times New Roman"/>
          <w:szCs w:val="28"/>
        </w:rPr>
        <w:t>последнее время резко обострилась</w:t>
      </w:r>
      <w:r w:rsidR="00D41E20">
        <w:rPr>
          <w:rFonts w:cs="Times New Roman"/>
          <w:szCs w:val="28"/>
        </w:rPr>
        <w:t xml:space="preserve"> </w:t>
      </w:r>
      <w:r w:rsidRPr="0001455B">
        <w:rPr>
          <w:rFonts w:cs="Times New Roman"/>
          <w:szCs w:val="28"/>
        </w:rPr>
        <w:t>проблема обеспечения законности и правопорядка во всех сферах жизни общества. Возросшая активность и агрессивность преступного мира проявляются и в местах лишения свободы, где сконцентрированы наиболее опасные преступники. В связи с этим известны факты нападений осужденных на работников исправительных учреждений, групповых неповиновений, отказов от работы, голодовок, захватов заложников, массовых беспорядков</w:t>
      </w:r>
      <w:r w:rsidR="00D41E20">
        <w:rPr>
          <w:rFonts w:cs="Times New Roman"/>
          <w:szCs w:val="28"/>
        </w:rPr>
        <w:t xml:space="preserve"> и </w:t>
      </w:r>
      <w:r w:rsidR="00D41E20">
        <w:rPr>
          <w:rFonts w:cs="Times New Roman"/>
          <w:szCs w:val="28"/>
        </w:rPr>
        <w:lastRenderedPageBreak/>
        <w:t>побегов</w:t>
      </w:r>
      <w:r w:rsidRPr="0001455B">
        <w:rPr>
          <w:rFonts w:cs="Times New Roman"/>
          <w:szCs w:val="28"/>
        </w:rPr>
        <w:t>.  Все это затрудняет решение проблемы обеспечения безопасности осужденных, а также лиц, работающих в исправительных учреждениях, особенно учитывая то, что такие преступные посягательства не всегда своевременно выявляются и пресекаются.</w:t>
      </w:r>
    </w:p>
    <w:p w14:paraId="370B9AB3" w14:textId="1254960D" w:rsidR="0001455B" w:rsidRDefault="0001455B" w:rsidP="00D41E20">
      <w:pPr>
        <w:rPr>
          <w:rFonts w:cs="Times New Roman"/>
          <w:szCs w:val="28"/>
        </w:rPr>
      </w:pPr>
      <w:r w:rsidRPr="0001232B">
        <w:rPr>
          <w:rFonts w:cs="Times New Roman"/>
          <w:b/>
          <w:bCs/>
          <w:szCs w:val="28"/>
        </w:rPr>
        <w:t>Объект</w:t>
      </w:r>
      <w:r w:rsidR="00D41E20" w:rsidRPr="0001232B">
        <w:rPr>
          <w:rFonts w:cs="Times New Roman"/>
          <w:b/>
          <w:bCs/>
          <w:szCs w:val="28"/>
        </w:rPr>
        <w:t>ом исследования</w:t>
      </w:r>
      <w:r w:rsidR="00D41E20">
        <w:rPr>
          <w:rFonts w:cs="Times New Roman"/>
          <w:szCs w:val="28"/>
        </w:rPr>
        <w:t xml:space="preserve"> являются </w:t>
      </w:r>
      <w:r w:rsidR="00D41E20" w:rsidRPr="00D41E20">
        <w:rPr>
          <w:rFonts w:cs="Times New Roman"/>
          <w:szCs w:val="28"/>
        </w:rPr>
        <w:t xml:space="preserve">общественные отношения возникающие в связи с обеспечением безопасности исправительных учреждений и следственных изоляторов при </w:t>
      </w:r>
      <w:r w:rsidR="00D41E20">
        <w:rPr>
          <w:rFonts w:cs="Times New Roman"/>
          <w:szCs w:val="28"/>
        </w:rPr>
        <w:t>побегах.</w:t>
      </w:r>
    </w:p>
    <w:p w14:paraId="71D0D499" w14:textId="38232AF4" w:rsidR="00D41E20" w:rsidRDefault="0001455B" w:rsidP="00D41E20">
      <w:pPr>
        <w:rPr>
          <w:rFonts w:cs="Times New Roman"/>
          <w:szCs w:val="28"/>
        </w:rPr>
      </w:pPr>
      <w:r w:rsidRPr="0001232B">
        <w:rPr>
          <w:rFonts w:cs="Times New Roman"/>
          <w:b/>
          <w:bCs/>
          <w:szCs w:val="28"/>
        </w:rPr>
        <w:t>Предмет</w:t>
      </w:r>
      <w:r w:rsidR="00D41E20" w:rsidRPr="0001232B">
        <w:rPr>
          <w:rFonts w:cs="Times New Roman"/>
          <w:b/>
          <w:bCs/>
          <w:szCs w:val="28"/>
        </w:rPr>
        <w:t xml:space="preserve"> исследования</w:t>
      </w:r>
      <w:r w:rsidR="00D41E20">
        <w:rPr>
          <w:rFonts w:cs="Times New Roman"/>
          <w:szCs w:val="28"/>
        </w:rPr>
        <w:t xml:space="preserve"> - к</w:t>
      </w:r>
      <w:r w:rsidR="00D41E20" w:rsidRPr="00D41E20">
        <w:rPr>
          <w:rFonts w:cs="Times New Roman"/>
          <w:szCs w:val="28"/>
        </w:rPr>
        <w:t xml:space="preserve">омплексное изучение механизма осуществления обеспечения безопасности исправительных учреждений и следственных изоляторов при </w:t>
      </w:r>
      <w:r w:rsidR="00D41E20">
        <w:rPr>
          <w:rFonts w:cs="Times New Roman"/>
          <w:szCs w:val="28"/>
        </w:rPr>
        <w:t>побегах.</w:t>
      </w:r>
    </w:p>
    <w:p w14:paraId="68B419E3" w14:textId="0E53DF21" w:rsidR="0001455B" w:rsidRDefault="0001455B" w:rsidP="00D41E20">
      <w:pPr>
        <w:rPr>
          <w:rFonts w:cs="Times New Roman"/>
          <w:szCs w:val="28"/>
        </w:rPr>
      </w:pPr>
      <w:r w:rsidRPr="0001232B">
        <w:rPr>
          <w:rFonts w:cs="Times New Roman"/>
          <w:b/>
          <w:bCs/>
          <w:szCs w:val="28"/>
        </w:rPr>
        <w:t>Цель</w:t>
      </w:r>
      <w:r w:rsidR="00D41E20" w:rsidRPr="0001232B">
        <w:rPr>
          <w:rFonts w:cs="Times New Roman"/>
          <w:b/>
          <w:bCs/>
          <w:szCs w:val="28"/>
        </w:rPr>
        <w:t xml:space="preserve"> исследования</w:t>
      </w:r>
      <w:r w:rsidR="00D41E20">
        <w:rPr>
          <w:rFonts w:cs="Times New Roman"/>
          <w:szCs w:val="28"/>
        </w:rPr>
        <w:t xml:space="preserve"> - </w:t>
      </w:r>
      <w:r w:rsidR="00D41E20" w:rsidRPr="00D41E20">
        <w:rPr>
          <w:rFonts w:cs="Times New Roman"/>
          <w:szCs w:val="28"/>
        </w:rPr>
        <w:t>изучение системы</w:t>
      </w:r>
      <w:r w:rsidR="00D41E20">
        <w:rPr>
          <w:rFonts w:cs="Times New Roman"/>
          <w:szCs w:val="28"/>
        </w:rPr>
        <w:t xml:space="preserve"> розыскных действий в отношении осужденных и лиц, содержащихся под стражей, как формы обеспечения безопасности.</w:t>
      </w:r>
    </w:p>
    <w:p w14:paraId="42A3BC52" w14:textId="2034C681" w:rsidR="00D41E20" w:rsidRPr="0001232B" w:rsidRDefault="00D41E20" w:rsidP="00D41E20">
      <w:pPr>
        <w:rPr>
          <w:rFonts w:cs="Times New Roman"/>
          <w:b/>
          <w:bCs/>
          <w:szCs w:val="28"/>
        </w:rPr>
      </w:pPr>
      <w:r w:rsidRPr="00D41E20">
        <w:rPr>
          <w:rFonts w:cs="Times New Roman"/>
          <w:szCs w:val="28"/>
        </w:rPr>
        <w:t xml:space="preserve">Для достижения этой цели необходимо решить следующие </w:t>
      </w:r>
      <w:r w:rsidRPr="0001232B">
        <w:rPr>
          <w:rFonts w:cs="Times New Roman"/>
          <w:b/>
          <w:bCs/>
          <w:szCs w:val="28"/>
        </w:rPr>
        <w:t>задачи:</w:t>
      </w:r>
    </w:p>
    <w:p w14:paraId="23B0051A" w14:textId="512050A7" w:rsidR="00D41E20" w:rsidRDefault="00D41E20" w:rsidP="00D41E20">
      <w:pPr>
        <w:rPr>
          <w:rFonts w:cs="Times New Roman"/>
          <w:szCs w:val="28"/>
        </w:rPr>
      </w:pPr>
      <w:r>
        <w:rPr>
          <w:rFonts w:cs="Times New Roman"/>
          <w:szCs w:val="28"/>
        </w:rPr>
        <w:t>1.</w:t>
      </w:r>
      <w:r w:rsidR="0001232B">
        <w:rPr>
          <w:rFonts w:cs="Times New Roman"/>
          <w:szCs w:val="28"/>
        </w:rPr>
        <w:t xml:space="preserve"> </w:t>
      </w:r>
      <w:r w:rsidR="00294091">
        <w:rPr>
          <w:rFonts w:cs="Times New Roman"/>
          <w:szCs w:val="28"/>
        </w:rPr>
        <w:t>Разъяснить сущность</w:t>
      </w:r>
      <w:r>
        <w:rPr>
          <w:rFonts w:cs="Times New Roman"/>
          <w:szCs w:val="28"/>
        </w:rPr>
        <w:t xml:space="preserve"> обеспечения безопасности;</w:t>
      </w:r>
    </w:p>
    <w:p w14:paraId="1C6623B0" w14:textId="75B04A5F" w:rsidR="00D41E20" w:rsidRDefault="00D41E20" w:rsidP="00D41E20">
      <w:pPr>
        <w:rPr>
          <w:rFonts w:cs="Times New Roman"/>
          <w:szCs w:val="28"/>
        </w:rPr>
      </w:pPr>
      <w:r>
        <w:rPr>
          <w:rFonts w:cs="Times New Roman"/>
          <w:szCs w:val="28"/>
        </w:rPr>
        <w:t>2.</w:t>
      </w:r>
      <w:r w:rsidR="0001232B">
        <w:rPr>
          <w:rFonts w:cs="Times New Roman"/>
          <w:szCs w:val="28"/>
        </w:rPr>
        <w:t xml:space="preserve"> </w:t>
      </w:r>
      <w:r>
        <w:rPr>
          <w:rFonts w:cs="Times New Roman"/>
          <w:szCs w:val="28"/>
        </w:rPr>
        <w:t xml:space="preserve">Проанализировать розыск </w:t>
      </w:r>
      <w:r w:rsidRPr="00D41E20">
        <w:rPr>
          <w:rFonts w:cs="Times New Roman"/>
          <w:szCs w:val="28"/>
        </w:rPr>
        <w:t xml:space="preserve">бежавших осужденных и лиц, содержащихся под стражей как </w:t>
      </w:r>
      <w:r>
        <w:rPr>
          <w:rFonts w:cs="Times New Roman"/>
          <w:szCs w:val="28"/>
        </w:rPr>
        <w:t xml:space="preserve">одну из </w:t>
      </w:r>
      <w:r w:rsidRPr="00D41E20">
        <w:rPr>
          <w:rFonts w:cs="Times New Roman"/>
          <w:szCs w:val="28"/>
        </w:rPr>
        <w:t>форм обеспечения безопасности</w:t>
      </w:r>
      <w:r>
        <w:rPr>
          <w:rFonts w:cs="Times New Roman"/>
          <w:szCs w:val="28"/>
        </w:rPr>
        <w:t>;</w:t>
      </w:r>
    </w:p>
    <w:p w14:paraId="24CC4F19" w14:textId="71B94E1D" w:rsidR="00D41E20" w:rsidRDefault="00D41E20" w:rsidP="00D41E20">
      <w:pPr>
        <w:rPr>
          <w:rFonts w:cs="Times New Roman"/>
          <w:szCs w:val="28"/>
        </w:rPr>
      </w:pPr>
      <w:r>
        <w:rPr>
          <w:rFonts w:cs="Times New Roman"/>
          <w:szCs w:val="28"/>
        </w:rPr>
        <w:t xml:space="preserve">3. Определить организационную основу розыска </w:t>
      </w:r>
      <w:r w:rsidRPr="00D41E20">
        <w:rPr>
          <w:rFonts w:cs="Times New Roman"/>
          <w:szCs w:val="28"/>
        </w:rPr>
        <w:t>бежавших осужденных и лиц, содержащихся под стражей</w:t>
      </w:r>
      <w:r>
        <w:rPr>
          <w:rFonts w:cs="Times New Roman"/>
          <w:szCs w:val="28"/>
        </w:rPr>
        <w:t>;</w:t>
      </w:r>
    </w:p>
    <w:p w14:paraId="6CF6A12C" w14:textId="204E8375" w:rsidR="00D41E20" w:rsidRDefault="00D41E20" w:rsidP="00D41E20">
      <w:pPr>
        <w:rPr>
          <w:rFonts w:cs="Times New Roman"/>
          <w:szCs w:val="28"/>
        </w:rPr>
      </w:pPr>
      <w:r>
        <w:rPr>
          <w:rFonts w:cs="Times New Roman"/>
          <w:szCs w:val="28"/>
        </w:rPr>
        <w:t>4. Определить формы взаимодействия сотрудников УИС между собой и с сотрудниками других органов.</w:t>
      </w:r>
    </w:p>
    <w:p w14:paraId="4AAE1753" w14:textId="77777777" w:rsidR="0001455B" w:rsidRDefault="0001455B" w:rsidP="00D41E20">
      <w:pPr>
        <w:rPr>
          <w:rFonts w:cs="Times New Roman"/>
          <w:szCs w:val="28"/>
        </w:rPr>
      </w:pPr>
      <w:r w:rsidRPr="0001232B">
        <w:rPr>
          <w:rFonts w:cs="Times New Roman"/>
          <w:b/>
          <w:bCs/>
          <w:szCs w:val="28"/>
        </w:rPr>
        <w:t>Методологическую основу</w:t>
      </w:r>
      <w:r w:rsidRPr="0001455B">
        <w:rPr>
          <w:rFonts w:cs="Times New Roman"/>
          <w:szCs w:val="28"/>
        </w:rPr>
        <w:t xml:space="preserve"> исследования составили диалектический метод научного познания, а также совокупность общенаучных и специальных методов познания. В качестве общенаучных методов использовались: системно-структурный, исторический, социологический, статистический, а также методы формальной логики — анализ, синтез, дедукция, индукция, аналогия. В работе применялись следующие специальные методы: историко-правовой, метод сравнительного правоведения, метод обобщения.</w:t>
      </w:r>
    </w:p>
    <w:p w14:paraId="49879AAE" w14:textId="63EA0D3C" w:rsidR="00640360" w:rsidRDefault="0001455B" w:rsidP="00EA0F1C">
      <w:pPr>
        <w:rPr>
          <w:rFonts w:cs="Times New Roman"/>
          <w:b/>
          <w:bCs/>
          <w:szCs w:val="28"/>
        </w:rPr>
      </w:pPr>
      <w:r w:rsidRPr="0001232B">
        <w:rPr>
          <w:rFonts w:cs="Times New Roman"/>
          <w:b/>
          <w:bCs/>
          <w:szCs w:val="28"/>
        </w:rPr>
        <w:t>Структура данной работы</w:t>
      </w:r>
      <w:r w:rsidRPr="0001455B">
        <w:rPr>
          <w:rFonts w:cs="Times New Roman"/>
          <w:szCs w:val="28"/>
        </w:rPr>
        <w:t xml:space="preserve"> состоит из введения, двух глав, поделенных на четыре параграфа, заключения и списка использованных источников.</w:t>
      </w:r>
    </w:p>
    <w:p w14:paraId="472741D4" w14:textId="661882BE" w:rsidR="00640360" w:rsidRPr="00D65DF1" w:rsidRDefault="00640360" w:rsidP="003B0A96">
      <w:pPr>
        <w:pStyle w:val="a9"/>
        <w:outlineLvl w:val="0"/>
        <w:rPr>
          <w:bCs/>
        </w:rPr>
      </w:pPr>
      <w:bookmarkStart w:id="1" w:name="_Toc59511708"/>
      <w:r w:rsidRPr="00D65DF1">
        <w:rPr>
          <w:bCs/>
        </w:rPr>
        <w:lastRenderedPageBreak/>
        <w:t>ГЛАВА 1.</w:t>
      </w:r>
      <w:r w:rsidR="00A930EB" w:rsidRPr="00D65DF1">
        <w:rPr>
          <w:bCs/>
        </w:rPr>
        <w:t xml:space="preserve"> ТЕОРЕТИКО-ПРАВОВЫЕ ОСНОВЫ ОРГАНИЗАЦИИ РОЗЫСКА БЕЖАВШИХ ОСУЖДЕННЫХ И ЛИЦ, СОДЕРЖАЩИХСЯ ПОД СТРАЖЕЙ КАК ФОРМЫ ОБЕСПЕЧЕНИЯ БЕЗОПАСНОСТИ</w:t>
      </w:r>
      <w:bookmarkEnd w:id="1"/>
    </w:p>
    <w:p w14:paraId="33FFD905" w14:textId="79356ECD" w:rsidR="00640360" w:rsidRPr="000C2E0E" w:rsidRDefault="00640360" w:rsidP="000C2E0E">
      <w:pPr>
        <w:spacing w:line="240" w:lineRule="auto"/>
        <w:jc w:val="center"/>
        <w:rPr>
          <w:rFonts w:cs="Times New Roman"/>
          <w:b/>
          <w:bCs/>
          <w:color w:val="000000" w:themeColor="text1"/>
          <w:szCs w:val="28"/>
        </w:rPr>
      </w:pPr>
    </w:p>
    <w:p w14:paraId="11E8B473" w14:textId="275F4A90" w:rsidR="00640360" w:rsidRPr="004B1616" w:rsidRDefault="00640360" w:rsidP="004B1616">
      <w:pPr>
        <w:rPr>
          <w:b/>
          <w:bCs/>
        </w:rPr>
      </w:pPr>
    </w:p>
    <w:p w14:paraId="0DBC454A" w14:textId="17173C45" w:rsidR="00640360" w:rsidRPr="004B1616" w:rsidRDefault="00640360" w:rsidP="00034184">
      <w:pPr>
        <w:pStyle w:val="2"/>
        <w:jc w:val="center"/>
        <w:rPr>
          <w:rFonts w:ascii="Times New Roman" w:hAnsi="Times New Roman" w:cs="Times New Roman"/>
          <w:b/>
          <w:bCs/>
          <w:color w:val="000000" w:themeColor="text1"/>
          <w:sz w:val="28"/>
          <w:szCs w:val="28"/>
        </w:rPr>
      </w:pPr>
      <w:bookmarkStart w:id="2" w:name="_Toc59511709"/>
      <w:r w:rsidRPr="004B1616">
        <w:rPr>
          <w:rFonts w:ascii="Times New Roman" w:hAnsi="Times New Roman" w:cs="Times New Roman"/>
          <w:b/>
          <w:bCs/>
          <w:color w:val="000000" w:themeColor="text1"/>
          <w:sz w:val="28"/>
          <w:szCs w:val="28"/>
        </w:rPr>
        <w:t>1.1</w:t>
      </w:r>
      <w:r w:rsidR="00A930EB" w:rsidRPr="004B1616">
        <w:rPr>
          <w:rFonts w:ascii="Times New Roman" w:hAnsi="Times New Roman" w:cs="Times New Roman"/>
          <w:b/>
          <w:bCs/>
          <w:color w:val="000000" w:themeColor="text1"/>
          <w:sz w:val="28"/>
          <w:szCs w:val="28"/>
        </w:rPr>
        <w:t xml:space="preserve"> </w:t>
      </w:r>
      <w:r w:rsidR="00034184">
        <w:rPr>
          <w:rFonts w:ascii="Times New Roman" w:hAnsi="Times New Roman" w:cs="Times New Roman"/>
          <w:b/>
          <w:bCs/>
          <w:color w:val="000000" w:themeColor="text1"/>
          <w:sz w:val="28"/>
          <w:szCs w:val="28"/>
        </w:rPr>
        <w:t>О</w:t>
      </w:r>
      <w:r w:rsidR="00E66ABE" w:rsidRPr="004B1616">
        <w:rPr>
          <w:rFonts w:ascii="Times New Roman" w:hAnsi="Times New Roman" w:cs="Times New Roman"/>
          <w:b/>
          <w:bCs/>
          <w:color w:val="000000" w:themeColor="text1"/>
          <w:sz w:val="28"/>
          <w:szCs w:val="28"/>
        </w:rPr>
        <w:t>беспечени</w:t>
      </w:r>
      <w:r w:rsidR="00034184">
        <w:rPr>
          <w:rFonts w:ascii="Times New Roman" w:hAnsi="Times New Roman" w:cs="Times New Roman"/>
          <w:b/>
          <w:bCs/>
          <w:color w:val="000000" w:themeColor="text1"/>
          <w:sz w:val="28"/>
          <w:szCs w:val="28"/>
        </w:rPr>
        <w:t>е</w:t>
      </w:r>
      <w:r w:rsidR="00E66ABE" w:rsidRPr="004B1616">
        <w:rPr>
          <w:rFonts w:ascii="Times New Roman" w:hAnsi="Times New Roman" w:cs="Times New Roman"/>
          <w:b/>
          <w:bCs/>
          <w:color w:val="000000" w:themeColor="text1"/>
          <w:sz w:val="28"/>
          <w:szCs w:val="28"/>
        </w:rPr>
        <w:t xml:space="preserve"> безопасности </w:t>
      </w:r>
      <w:r w:rsidR="003B0A96" w:rsidRPr="004B1616">
        <w:rPr>
          <w:rFonts w:ascii="Times New Roman" w:hAnsi="Times New Roman" w:cs="Times New Roman"/>
          <w:b/>
          <w:bCs/>
          <w:color w:val="000000" w:themeColor="text1"/>
          <w:sz w:val="28"/>
          <w:szCs w:val="28"/>
        </w:rPr>
        <w:t>в УИС</w:t>
      </w:r>
      <w:bookmarkEnd w:id="2"/>
    </w:p>
    <w:p w14:paraId="7007ECAC" w14:textId="7B0F7605" w:rsidR="00D65DF1" w:rsidRDefault="00D65DF1" w:rsidP="00D65DF1"/>
    <w:p w14:paraId="1B2FA19E" w14:textId="2E529BA1" w:rsidR="00D65DF1" w:rsidRDefault="00D65DF1" w:rsidP="00D65DF1"/>
    <w:p w14:paraId="79D7CBF8" w14:textId="698257F9" w:rsidR="00D90F23" w:rsidRDefault="00D90F23" w:rsidP="00D90F23">
      <w:r>
        <w:t>Сегодня в современном обществе продолжает оставаться актуальной проблема безопасности в любом своем аспекте. Проблема безопасности человека, гражданина или какой-либо организации в настоящее время рассматривается как на государственном, так и на международном уровне.</w:t>
      </w:r>
    </w:p>
    <w:p w14:paraId="6053697D" w14:textId="064BE93B" w:rsidR="00D90F23" w:rsidRDefault="00D90F23" w:rsidP="00D90F23">
      <w:r>
        <w:t xml:space="preserve">Самое простое определение понятия безопасности в общем понимании было дано в утратившем силу Законе </w:t>
      </w:r>
      <w:r w:rsidRPr="00D90F23">
        <w:t xml:space="preserve">РФ от 05.03.1992 </w:t>
      </w:r>
      <w:r w:rsidR="0001232B">
        <w:t xml:space="preserve">№ </w:t>
      </w:r>
      <w:r w:rsidRPr="00D90F23">
        <w:t>2446-1</w:t>
      </w:r>
      <w:r>
        <w:t xml:space="preserve"> «</w:t>
      </w:r>
      <w:r w:rsidRPr="00D90F23">
        <w:t>О безопасности</w:t>
      </w:r>
      <w:r>
        <w:t>», безопасность – это обеспечение состояния защищенности личности, государства и общества в целом</w:t>
      </w:r>
      <w:r w:rsidR="004402A1">
        <w:t>,</w:t>
      </w:r>
      <w:r>
        <w:t xml:space="preserve"> и их жизненно важных интересов от внешних и внутренних угроз.</w:t>
      </w:r>
    </w:p>
    <w:p w14:paraId="344B086E" w14:textId="1EA9F5F4" w:rsidR="00D90F23" w:rsidRDefault="00D90F23" w:rsidP="00D90F23">
      <w:r>
        <w:t>Необходимо так же отметить, что на сегодняшний день имеется, множество разновидностей понятия безопасности: личная, собственная, государственная, общественная и др.</w:t>
      </w:r>
    </w:p>
    <w:p w14:paraId="3CCDA68D" w14:textId="77777777" w:rsidR="000F28D2" w:rsidRDefault="00D90F23" w:rsidP="000F28D2">
      <w:r>
        <w:t>Уголовно-исполнительная система в одной из своих функций предусматривает обеспечение исполнения законодательства и установленного порядка в учреждениях и органах, исполняющих уголовные наказания, и обеспечение безопасности лиц, которые находятся на их территории</w:t>
      </w:r>
      <w:r w:rsidR="001D537A">
        <w:t>.</w:t>
      </w:r>
      <w:r w:rsidR="001D537A">
        <w:rPr>
          <w:rStyle w:val="ad"/>
        </w:rPr>
        <w:footnoteReference w:id="1"/>
      </w:r>
      <w:r w:rsidR="001D537A">
        <w:t xml:space="preserve"> </w:t>
      </w:r>
      <w:r>
        <w:t>Кроме того, ФСИН России обязана обеспечить безопасность объектов, находящихся в ее ведении и управлении. Вместе с тем обращает на себя внимание на то, что в современных условиях законодательно закрепленного понятия «безопасность в уголовно-исполнительной системе» не существует.</w:t>
      </w:r>
    </w:p>
    <w:p w14:paraId="0B951215" w14:textId="0A4CBBCF" w:rsidR="00D90F23" w:rsidRDefault="00D90F23" w:rsidP="000F28D2">
      <w:r>
        <w:lastRenderedPageBreak/>
        <w:t>На наш взгляд, наиболее уместным было бы использовать следующее определение безопасности в уголовно-исполнительной системе: – это комплекс мер, направленных, на обеспечение состояния защищенности законных прав и интересов уголовно-исполнительной системы в области исполнения уголовных наказаний и содержания под стражей лиц, пребывающих на территории исправительных учреждений и других объектов, находящихся в ведении ФСИН России, его сотрудников, гражданского персонала и спецконтингента, а также качественной защиты объектов и средств связи, которые обеспечивают их стабильное функционирование.</w:t>
      </w:r>
      <w:r w:rsidR="001D537A">
        <w:rPr>
          <w:rStyle w:val="ad"/>
        </w:rPr>
        <w:footnoteReference w:id="2"/>
      </w:r>
    </w:p>
    <w:p w14:paraId="5ECB0F91" w14:textId="69DF5D1F" w:rsidR="00D90F23" w:rsidRDefault="00D90F23" w:rsidP="00D90F23">
      <w:r>
        <w:t>В данном случае под защищенностью понимается качественное противодействие неправомерному или иному преступному вмешательству в деятельность уголовно-исполнительной системы.</w:t>
      </w:r>
      <w:r w:rsidR="001D537A">
        <w:rPr>
          <w:rStyle w:val="ad"/>
        </w:rPr>
        <w:footnoteReference w:id="3"/>
      </w:r>
    </w:p>
    <w:p w14:paraId="6A190A4E" w14:textId="129A33EA" w:rsidR="00A930EB" w:rsidRDefault="00D90F23" w:rsidP="00E66ABE">
      <w:r>
        <w:t>Обеспечение безопасности лиц, содержащихся в исправительных учреждениях, является одной из основных задач, возлагаемых на</w:t>
      </w:r>
      <w:r w:rsidR="00E66ABE">
        <w:t xml:space="preserve"> </w:t>
      </w:r>
      <w:r>
        <w:t>ФСИН России.</w:t>
      </w:r>
      <w:r w:rsidR="00E66ABE">
        <w:rPr>
          <w:rStyle w:val="ad"/>
        </w:rPr>
        <w:footnoteReference w:id="4"/>
      </w:r>
    </w:p>
    <w:p w14:paraId="4C37C404" w14:textId="3EE097BA" w:rsidR="004B1616" w:rsidRDefault="004B1616" w:rsidP="004B1616">
      <w:r>
        <w:t>К объектам безопасности УИС относятся:</w:t>
      </w:r>
    </w:p>
    <w:p w14:paraId="12679BFB" w14:textId="244DC1FF" w:rsidR="004B1616" w:rsidRDefault="004B1616" w:rsidP="004B1616">
      <w:r>
        <w:t>- сотрудники УИС, имеющие специальные звания рядового и начальствующего состава;</w:t>
      </w:r>
    </w:p>
    <w:p w14:paraId="2BD7AD73" w14:textId="08FD1CD0" w:rsidR="004B1616" w:rsidRDefault="004B1616" w:rsidP="004B1616">
      <w:r>
        <w:t>- рабочие и служащие учреждений, исполняющих уголовные наказания, органов управления УИС, а также следственных изоляторов, научно-исследовательских, проектных, лечебных, учебных и иных учреждений, входящих в УИС;</w:t>
      </w:r>
    </w:p>
    <w:p w14:paraId="0C25D046" w14:textId="4B1DEBB9" w:rsidR="004B1616" w:rsidRDefault="004B1616" w:rsidP="004B1616">
      <w:r>
        <w:t>- лица, осуществляющие должностные или общественные полномочия в учреждениях и органах УИС: представители органов власти, общественных и религиозных организаций;</w:t>
      </w:r>
    </w:p>
    <w:p w14:paraId="21B3C973" w14:textId="6341978C" w:rsidR="004B1616" w:rsidRDefault="004B1616" w:rsidP="004B1616">
      <w:r>
        <w:lastRenderedPageBreak/>
        <w:t>- подозреваемые и обвиняемые в совершении преступлений, находящиеся в СИЗО;</w:t>
      </w:r>
    </w:p>
    <w:p w14:paraId="09440737" w14:textId="17FD7D58" w:rsidR="004B1616" w:rsidRDefault="004B1616" w:rsidP="004B1616">
      <w:r>
        <w:t>- осужденные, отбывающие уголовные наказания;</w:t>
      </w:r>
    </w:p>
    <w:p w14:paraId="11D57292" w14:textId="0B64AD9F" w:rsidR="004B1616" w:rsidRDefault="004B1616" w:rsidP="004B1616">
      <w:r>
        <w:t>- учреждения, исполняющие уголовные наказания, иные учреждения и органы УИС;</w:t>
      </w:r>
    </w:p>
    <w:p w14:paraId="7359EF41" w14:textId="7383E3D8" w:rsidR="004B1616" w:rsidRDefault="004B1616" w:rsidP="004B1616">
      <w:r>
        <w:t>- предприятия, производства и имущество учреждений, исполняющих наказания, других учреждений и органов УИС</w:t>
      </w:r>
      <w:r w:rsidR="00034184">
        <w:rPr>
          <w:rStyle w:val="ad"/>
        </w:rPr>
        <w:footnoteReference w:id="5"/>
      </w:r>
      <w:r>
        <w:t>.</w:t>
      </w:r>
    </w:p>
    <w:p w14:paraId="3D0B226C" w14:textId="32364EFD" w:rsidR="004B1616" w:rsidRDefault="004B1616" w:rsidP="004B1616">
      <w:r>
        <w:t>Субъектами обеспечения безопасности в УИС являются:</w:t>
      </w:r>
    </w:p>
    <w:p w14:paraId="6F3464CB" w14:textId="3A0B0057" w:rsidR="004B1616" w:rsidRDefault="004B1616" w:rsidP="004B1616">
      <w:r>
        <w:t>- государство, которое через органы законодательной, исполнительной и судебной власти обеспечивает безопасность УИС в целом;</w:t>
      </w:r>
    </w:p>
    <w:p w14:paraId="480BBE99" w14:textId="7A287D1F" w:rsidR="004B1616" w:rsidRDefault="004B1616" w:rsidP="004B1616">
      <w:r>
        <w:t>- служба охраны учреждений, исполняющих наказания, которая, обеспечивая изоляцию осужденных, также обеспечивает безопасность этих учреждений, в особенности от воздействия внешних угроз (от нападений на учреждения, диверсий и т.д.);</w:t>
      </w:r>
    </w:p>
    <w:p w14:paraId="059BE15B" w14:textId="1EC58C3D" w:rsidR="004B1616" w:rsidRDefault="004B1616" w:rsidP="004B1616">
      <w:r>
        <w:t>- служба безопасности учреждений, исполняющих наказания, которая обеспечивает установленный нормами права режим в учреждениях, предупреждение и пресечение противоправных действий осужденных и тем самым решает вопросы обеспечения безопасности данных учреждений;</w:t>
      </w:r>
    </w:p>
    <w:p w14:paraId="48211781" w14:textId="2A54CDC3" w:rsidR="004B1616" w:rsidRDefault="004B1616" w:rsidP="004B1616">
      <w:r>
        <w:t>- оперативные аппараты учреждений и органов УИС, а также органов внутренних дел, для которых обеспечение безопасности граждан является одной из задач, подлежащих решению;</w:t>
      </w:r>
    </w:p>
    <w:p w14:paraId="388F9996" w14:textId="7F660DC8" w:rsidR="004B1616" w:rsidRDefault="004B1616" w:rsidP="004B1616">
      <w:r>
        <w:t>- сотрудники учреждений, исполняющих наказания, при осуществлении надзора и контроля за осужденными;</w:t>
      </w:r>
    </w:p>
    <w:p w14:paraId="7803F4A4" w14:textId="6B226460" w:rsidR="004B1616" w:rsidRDefault="004B1616" w:rsidP="004B1616">
      <w:r>
        <w:t>- общественные и религиозные организации, граждане, принимающие участие в процессе исправления осужденных;</w:t>
      </w:r>
    </w:p>
    <w:p w14:paraId="4ACD4006" w14:textId="1FFCC94C" w:rsidR="004B1616" w:rsidRDefault="004B1616" w:rsidP="004B1616">
      <w:r>
        <w:t>- отряды специального назначения территориальных органов управления УИС, а также МВД и ФСБ России;</w:t>
      </w:r>
    </w:p>
    <w:p w14:paraId="6FD85B37" w14:textId="707C1EF2" w:rsidR="004B1616" w:rsidRDefault="004B1616" w:rsidP="004B1616">
      <w:r>
        <w:lastRenderedPageBreak/>
        <w:t xml:space="preserve">- иные правоохранительные органы, в частности прокуратура и суд, а также подразделения МЧС России, службы </w:t>
      </w:r>
      <w:proofErr w:type="spellStart"/>
      <w:r>
        <w:t>санэпидемнадзора</w:t>
      </w:r>
      <w:proofErr w:type="spellEnd"/>
      <w:r>
        <w:t xml:space="preserve"> и другое</w:t>
      </w:r>
      <w:r w:rsidR="00034184">
        <w:rPr>
          <w:rStyle w:val="ad"/>
        </w:rPr>
        <w:footnoteReference w:id="6"/>
      </w:r>
      <w:r>
        <w:t>.</w:t>
      </w:r>
    </w:p>
    <w:p w14:paraId="07B43557" w14:textId="276EFFE2" w:rsidR="001D537A" w:rsidRDefault="001D537A" w:rsidP="00D90F23"/>
    <w:p w14:paraId="685B3A32" w14:textId="77777777" w:rsidR="001D537A" w:rsidRPr="000C2E0E" w:rsidRDefault="001D537A" w:rsidP="00D90F23"/>
    <w:p w14:paraId="5DA32589" w14:textId="75CD47E7" w:rsidR="00A930EB" w:rsidRDefault="00A930EB" w:rsidP="00EA0F1C">
      <w:pPr>
        <w:pStyle w:val="a9"/>
        <w:outlineLvl w:val="1"/>
      </w:pPr>
      <w:bookmarkStart w:id="8" w:name="_Toc59511710"/>
      <w:r w:rsidRPr="000C2E0E">
        <w:t xml:space="preserve">1.2 </w:t>
      </w:r>
      <w:r w:rsidR="000C2E0E" w:rsidRPr="000C2E0E">
        <w:t>Определение понятия розыска бежавших осужденных и лиц, содержащихся под стражей как одной из форм обеспечения безопасности</w:t>
      </w:r>
      <w:bookmarkEnd w:id="8"/>
    </w:p>
    <w:p w14:paraId="5F4C66A5" w14:textId="110AC05B" w:rsidR="00034184" w:rsidRDefault="00034184" w:rsidP="00034184"/>
    <w:p w14:paraId="64821290" w14:textId="6D0EFE4B" w:rsidR="00034184" w:rsidRDefault="00034184" w:rsidP="00034184"/>
    <w:p w14:paraId="150D9E16" w14:textId="467672E1" w:rsidR="00EA0F1C" w:rsidRDefault="00EA0F1C" w:rsidP="00064A73">
      <w:r w:rsidRPr="00EA0F1C">
        <w:t>Основополагающие положения Конституции Российской Федерации, уголовного, уголовно-процессуального законодательства в качестве первоочередной задачи определяют охрану прав и свобод человека и гражданина. Именно обеспечение прав личности составляет самостоятельный аспект принципа гуманизма, присущего российскому уголовному законодательству. Конституция Российской Федерации (ст. 45) гарантирует защиту прав и свобод личности, человека и гражданина</w:t>
      </w:r>
      <w:r>
        <w:rPr>
          <w:rStyle w:val="ad"/>
        </w:rPr>
        <w:footnoteReference w:id="7"/>
      </w:r>
      <w:r w:rsidRPr="00EA0F1C">
        <w:t xml:space="preserve">. Обязанности по их защите, в том числе от преступных посягательств, и охрана правопорядка в регионах страны обеспечиваются правоохранительными органами. </w:t>
      </w:r>
    </w:p>
    <w:p w14:paraId="00EEEE41" w14:textId="77777777" w:rsidR="00EA502C" w:rsidRDefault="00034184" w:rsidP="00EA502C">
      <w:r w:rsidRPr="00034184">
        <w:t>Розыскная работа является одним из основных направлений оперативно-розыскной деятельности правоохранительных органов. Она направлена на обеспечение защиты жизни, здоровья прав и свобод личности, безопасности общества и государства от преступных посягательств. Розыск бежавших осужденных представляет собой одно из направлений деятельности ФСИН РФ. Розыскная работа обеспечивает нормальные условия ведения воспитательного процесса, реальное исполнение определенного судом наказания и направлена на обеспечение защиты, здоровья и безопасности общества от преступных посягательств.</w:t>
      </w:r>
      <w:r>
        <w:t xml:space="preserve"> Розыск</w:t>
      </w:r>
      <w:r w:rsidR="00064A73">
        <w:t xml:space="preserve"> </w:t>
      </w:r>
      <w:r>
        <w:t xml:space="preserve">- форма, содержащая комплекс </w:t>
      </w:r>
      <w:r>
        <w:lastRenderedPageBreak/>
        <w:t>оперативно – розыскных,</w:t>
      </w:r>
      <w:r w:rsidR="00064A73">
        <w:t xml:space="preserve"> </w:t>
      </w:r>
      <w:r>
        <w:t>административных мероприятий, процессуальных действий в целях установления</w:t>
      </w:r>
      <w:r w:rsidR="00064A73">
        <w:t xml:space="preserve"> </w:t>
      </w:r>
      <w:r>
        <w:t>местонахождения объектов розыска и принятия в отношении них мер,</w:t>
      </w:r>
      <w:r w:rsidR="00064A73">
        <w:t xml:space="preserve"> </w:t>
      </w:r>
      <w:r>
        <w:t>предусмотренных законом</w:t>
      </w:r>
      <w:r w:rsidR="00064A73">
        <w:t>.</w:t>
      </w:r>
      <w:r w:rsidR="00EA502C">
        <w:t xml:space="preserve"> </w:t>
      </w:r>
    </w:p>
    <w:p w14:paraId="1981103F" w14:textId="6936E0A5" w:rsidR="00EA502C" w:rsidRDefault="00EA502C" w:rsidP="00EA502C">
      <w:r>
        <w:t>При подготовке и проведении розыска рекомендуется учитывать следующие факторы:</w:t>
      </w:r>
    </w:p>
    <w:p w14:paraId="07590AC5" w14:textId="4C0D71CD" w:rsidR="00EA502C" w:rsidRDefault="00EA502C" w:rsidP="00EA502C">
      <w:r>
        <w:t xml:space="preserve">- </w:t>
      </w:r>
      <w:r>
        <w:t>характер, степень тяжести и другие обстоятельства содеянного;</w:t>
      </w:r>
    </w:p>
    <w:p w14:paraId="7DFEDEC9" w14:textId="618E2903" w:rsidR="00EA502C" w:rsidRDefault="00EA502C" w:rsidP="00EA502C">
      <w:r>
        <w:t xml:space="preserve">- </w:t>
      </w:r>
      <w:r>
        <w:t>характер, то есть видимые и индивидуальные особенности разыскиваемого обвиняемого;</w:t>
      </w:r>
    </w:p>
    <w:p w14:paraId="35B5C034" w14:textId="0E0D73AB" w:rsidR="00EA502C" w:rsidRDefault="00EA502C" w:rsidP="00EA502C">
      <w:r>
        <w:t xml:space="preserve">- </w:t>
      </w:r>
      <w:r>
        <w:t>время, прошедшее с момента совершения преступления до начала розыска;</w:t>
      </w:r>
    </w:p>
    <w:p w14:paraId="189B560C" w14:textId="6CBE26E8" w:rsidR="00EA502C" w:rsidRDefault="00EA502C" w:rsidP="00EA502C">
      <w:r>
        <w:t xml:space="preserve">- </w:t>
      </w:r>
      <w:r>
        <w:t>объем и содержание информации о признаках (внешности и функциональных) разыскиваемого обвиняемого и данные о возможном месте его нахождения;</w:t>
      </w:r>
    </w:p>
    <w:p w14:paraId="1A40C4F5" w14:textId="2C7058E3" w:rsidR="00EA502C" w:rsidRDefault="00EA502C" w:rsidP="00EA502C">
      <w:r>
        <w:t xml:space="preserve">- </w:t>
      </w:r>
      <w:r>
        <w:t>особенности источников информации о разыскиваемом обвиняемом, обстоятельства и каналы поступления этой информации в правоохранительные органы;</w:t>
      </w:r>
    </w:p>
    <w:p w14:paraId="41D0A021" w14:textId="6A35430E" w:rsidR="00EA502C" w:rsidRDefault="00EA502C" w:rsidP="00EA502C">
      <w:r>
        <w:t xml:space="preserve">- </w:t>
      </w:r>
      <w:r>
        <w:t>наличие или отсутствие противодействия розыску со стороны определенных лиц, характер и особенности такого противодействия, если оно имеет место;</w:t>
      </w:r>
    </w:p>
    <w:p w14:paraId="733E773B" w14:textId="3504BA97" w:rsidR="00034184" w:rsidRDefault="00EA502C" w:rsidP="00EA502C">
      <w:r>
        <w:t>оперативная обстановка, сложившаяся в регионе, в котором осуществляется розыск</w:t>
      </w:r>
      <w:r>
        <w:rPr>
          <w:rStyle w:val="ad"/>
        </w:rPr>
        <w:footnoteReference w:id="8"/>
      </w:r>
      <w:r>
        <w:t>.</w:t>
      </w:r>
    </w:p>
    <w:p w14:paraId="1176F34C" w14:textId="667C5FD1" w:rsidR="00EA502C" w:rsidRPr="00034184" w:rsidRDefault="00EA502C" w:rsidP="00EA502C">
      <w:r w:rsidRPr="00EA502C">
        <w:t xml:space="preserve">В настоящее время розыск обвиняемых, скрывшихся от следствия и суда, осуществляют органы внутренних дел (следственные, разыскные и иные подразделения ОВД,); органы Федеральной службы безопасности; таможенные органы; органы пограничной службы; федеральные органы государственной охраны (Главное управление охраны Российской Федерации, Служба безопасности Президента РФ); Служба внешней разведки; </w:t>
      </w:r>
      <w:r w:rsidRPr="00EA502C">
        <w:lastRenderedPageBreak/>
        <w:t>Федеральная служба исполнения наказаний и Служба судебных приставов Министерства юстиции РФ; органы Федеральной миграционной службы; частные детективы и отдельные граждане</w:t>
      </w:r>
      <w:r>
        <w:rPr>
          <w:rStyle w:val="ad"/>
        </w:rPr>
        <w:footnoteReference w:id="9"/>
      </w:r>
      <w:r w:rsidRPr="00EA502C">
        <w:t>.</w:t>
      </w:r>
    </w:p>
    <w:p w14:paraId="6A860F98" w14:textId="3411327B" w:rsidR="00034184" w:rsidRDefault="00034184" w:rsidP="00034184"/>
    <w:p w14:paraId="12CA609E" w14:textId="78E94F42" w:rsidR="00034184" w:rsidRDefault="00034184" w:rsidP="00034184"/>
    <w:p w14:paraId="29928A38" w14:textId="77777777" w:rsidR="00034184" w:rsidRPr="00034184" w:rsidRDefault="00034184" w:rsidP="00034184"/>
    <w:p w14:paraId="3F24E7AD" w14:textId="05D8B5A9" w:rsidR="00640360" w:rsidRDefault="00640360" w:rsidP="000C2E0E">
      <w:pPr>
        <w:spacing w:line="240" w:lineRule="auto"/>
        <w:jc w:val="center"/>
        <w:rPr>
          <w:rFonts w:cs="Times New Roman"/>
          <w:b/>
          <w:bCs/>
          <w:szCs w:val="28"/>
        </w:rPr>
      </w:pPr>
    </w:p>
    <w:p w14:paraId="65BDD7C1" w14:textId="3F0AEC44" w:rsidR="00640360" w:rsidRDefault="00640360">
      <w:pPr>
        <w:rPr>
          <w:rFonts w:cs="Times New Roman"/>
          <w:b/>
          <w:bCs/>
          <w:szCs w:val="28"/>
        </w:rPr>
      </w:pPr>
      <w:r>
        <w:rPr>
          <w:rFonts w:cs="Times New Roman"/>
          <w:b/>
          <w:bCs/>
          <w:szCs w:val="28"/>
        </w:rPr>
        <w:br w:type="page"/>
      </w:r>
    </w:p>
    <w:p w14:paraId="2116CEC9" w14:textId="6A75003F" w:rsidR="00640360" w:rsidRPr="000C2E0E" w:rsidRDefault="00640360" w:rsidP="000C2E0E">
      <w:pPr>
        <w:pStyle w:val="1"/>
        <w:spacing w:before="0" w:line="240" w:lineRule="auto"/>
        <w:jc w:val="center"/>
        <w:rPr>
          <w:rFonts w:ascii="Times New Roman" w:hAnsi="Times New Roman" w:cs="Times New Roman"/>
          <w:b/>
          <w:bCs/>
          <w:color w:val="000000" w:themeColor="text1"/>
          <w:sz w:val="28"/>
          <w:szCs w:val="28"/>
        </w:rPr>
      </w:pPr>
      <w:bookmarkStart w:id="11" w:name="_Toc59511711"/>
      <w:r w:rsidRPr="000C2E0E">
        <w:rPr>
          <w:rFonts w:ascii="Times New Roman" w:hAnsi="Times New Roman" w:cs="Times New Roman"/>
          <w:b/>
          <w:bCs/>
          <w:color w:val="000000" w:themeColor="text1"/>
          <w:sz w:val="28"/>
          <w:szCs w:val="28"/>
        </w:rPr>
        <w:lastRenderedPageBreak/>
        <w:t xml:space="preserve">ГЛАВА 2. </w:t>
      </w:r>
      <w:r w:rsidR="00A930EB" w:rsidRPr="000C2E0E">
        <w:rPr>
          <w:rFonts w:ascii="Times New Roman" w:hAnsi="Times New Roman" w:cs="Times New Roman"/>
          <w:b/>
          <w:bCs/>
          <w:color w:val="000000" w:themeColor="text1"/>
          <w:sz w:val="28"/>
          <w:szCs w:val="28"/>
        </w:rPr>
        <w:t>РЕАЛИЗАЦИ</w:t>
      </w:r>
      <w:r w:rsidR="000C2E0E" w:rsidRPr="000C2E0E">
        <w:rPr>
          <w:rFonts w:ascii="Times New Roman" w:hAnsi="Times New Roman" w:cs="Times New Roman"/>
          <w:b/>
          <w:bCs/>
          <w:color w:val="000000" w:themeColor="text1"/>
          <w:sz w:val="28"/>
          <w:szCs w:val="28"/>
        </w:rPr>
        <w:t xml:space="preserve">Я </w:t>
      </w:r>
      <w:r w:rsidR="00A930EB" w:rsidRPr="000C2E0E">
        <w:rPr>
          <w:rFonts w:ascii="Times New Roman" w:hAnsi="Times New Roman" w:cs="Times New Roman"/>
          <w:b/>
          <w:bCs/>
          <w:color w:val="000000" w:themeColor="text1"/>
          <w:sz w:val="28"/>
          <w:szCs w:val="28"/>
        </w:rPr>
        <w:t>РОЗЫСКА БЕЖАВШИХ ОСУЖДЕННЫХ И ЛИЦ, СОДЕРЖАЩИХСЯ ПОД СТРАЖЕЙ</w:t>
      </w:r>
      <w:bookmarkEnd w:id="11"/>
    </w:p>
    <w:p w14:paraId="690C4702" w14:textId="170D0B92" w:rsidR="00640360" w:rsidRPr="000C2E0E" w:rsidRDefault="00640360" w:rsidP="000C2E0E">
      <w:pPr>
        <w:spacing w:line="240" w:lineRule="auto"/>
        <w:jc w:val="center"/>
        <w:rPr>
          <w:rFonts w:cs="Times New Roman"/>
          <w:b/>
          <w:bCs/>
          <w:color w:val="000000" w:themeColor="text1"/>
          <w:szCs w:val="28"/>
        </w:rPr>
      </w:pPr>
    </w:p>
    <w:p w14:paraId="6A818C78" w14:textId="06F6CCC9" w:rsidR="00640360" w:rsidRPr="000C2E0E" w:rsidRDefault="00640360" w:rsidP="000C2E0E">
      <w:pPr>
        <w:spacing w:line="240" w:lineRule="auto"/>
        <w:jc w:val="center"/>
        <w:rPr>
          <w:rFonts w:cs="Times New Roman"/>
          <w:b/>
          <w:bCs/>
          <w:color w:val="000000" w:themeColor="text1"/>
          <w:szCs w:val="28"/>
        </w:rPr>
      </w:pPr>
    </w:p>
    <w:p w14:paraId="451AF1CB" w14:textId="34F12D1D" w:rsidR="00640360" w:rsidRPr="000C2E0E" w:rsidRDefault="00640360" w:rsidP="000C2E0E">
      <w:pPr>
        <w:pStyle w:val="2"/>
        <w:spacing w:before="0" w:line="240" w:lineRule="auto"/>
        <w:jc w:val="center"/>
        <w:rPr>
          <w:rFonts w:ascii="Times New Roman" w:hAnsi="Times New Roman" w:cs="Times New Roman"/>
          <w:b/>
          <w:bCs/>
          <w:color w:val="000000" w:themeColor="text1"/>
          <w:sz w:val="28"/>
          <w:szCs w:val="28"/>
        </w:rPr>
      </w:pPr>
      <w:bookmarkStart w:id="12" w:name="_Toc59511712"/>
      <w:r w:rsidRPr="000C2E0E">
        <w:rPr>
          <w:rFonts w:ascii="Times New Roman" w:hAnsi="Times New Roman" w:cs="Times New Roman"/>
          <w:b/>
          <w:bCs/>
          <w:color w:val="000000" w:themeColor="text1"/>
          <w:sz w:val="28"/>
          <w:szCs w:val="28"/>
        </w:rPr>
        <w:t>2.1</w:t>
      </w:r>
      <w:r w:rsidR="00A930EB" w:rsidRPr="000C2E0E">
        <w:rPr>
          <w:rFonts w:ascii="Times New Roman" w:hAnsi="Times New Roman" w:cs="Times New Roman"/>
          <w:b/>
          <w:bCs/>
          <w:color w:val="000000" w:themeColor="text1"/>
          <w:sz w:val="28"/>
          <w:szCs w:val="28"/>
        </w:rPr>
        <w:t xml:space="preserve"> </w:t>
      </w:r>
      <w:r w:rsidR="000C2E0E" w:rsidRPr="000C2E0E">
        <w:rPr>
          <w:rFonts w:ascii="Times New Roman" w:hAnsi="Times New Roman" w:cs="Times New Roman"/>
          <w:b/>
          <w:bCs/>
          <w:color w:val="000000" w:themeColor="text1"/>
          <w:sz w:val="28"/>
          <w:szCs w:val="28"/>
        </w:rPr>
        <w:t xml:space="preserve">Организации </w:t>
      </w:r>
      <w:r w:rsidR="00A930EB" w:rsidRPr="000C2E0E">
        <w:rPr>
          <w:rFonts w:ascii="Times New Roman" w:hAnsi="Times New Roman" w:cs="Times New Roman"/>
          <w:b/>
          <w:bCs/>
          <w:color w:val="000000" w:themeColor="text1"/>
          <w:sz w:val="28"/>
          <w:szCs w:val="28"/>
        </w:rPr>
        <w:t>розыска бежавших осужденных и лиц, содержащихся под стражей</w:t>
      </w:r>
      <w:bookmarkEnd w:id="12"/>
    </w:p>
    <w:p w14:paraId="5DAD82BE" w14:textId="75D17B1E" w:rsidR="00A930EB" w:rsidRDefault="00A930EB" w:rsidP="000C2E0E">
      <w:pPr>
        <w:spacing w:line="240" w:lineRule="auto"/>
        <w:jc w:val="center"/>
        <w:rPr>
          <w:rFonts w:cs="Times New Roman"/>
          <w:b/>
          <w:bCs/>
          <w:color w:val="000000" w:themeColor="text1"/>
          <w:szCs w:val="28"/>
        </w:rPr>
      </w:pPr>
    </w:p>
    <w:p w14:paraId="7FDD27D3" w14:textId="624DB8B2" w:rsidR="00064A73" w:rsidRDefault="00064A73" w:rsidP="000C2E0E">
      <w:pPr>
        <w:spacing w:line="240" w:lineRule="auto"/>
        <w:jc w:val="center"/>
        <w:rPr>
          <w:rFonts w:cs="Times New Roman"/>
          <w:b/>
          <w:bCs/>
          <w:color w:val="000000" w:themeColor="text1"/>
          <w:szCs w:val="28"/>
        </w:rPr>
      </w:pPr>
    </w:p>
    <w:p w14:paraId="5AB365FF" w14:textId="2F5CBF9B" w:rsidR="00064A73" w:rsidRDefault="00064A73" w:rsidP="000C2E0E">
      <w:pPr>
        <w:spacing w:line="240" w:lineRule="auto"/>
        <w:jc w:val="center"/>
        <w:rPr>
          <w:rFonts w:cs="Times New Roman"/>
          <w:b/>
          <w:bCs/>
          <w:color w:val="000000" w:themeColor="text1"/>
          <w:szCs w:val="28"/>
        </w:rPr>
      </w:pPr>
    </w:p>
    <w:p w14:paraId="5C23F796" w14:textId="23CF82A9" w:rsidR="00064A73" w:rsidRDefault="00064A73" w:rsidP="00064A73">
      <w:r>
        <w:t>Первоначальные розыскные действия представляют собой комплекс оперативных, режимных и иных мер, осуществляемых безотлагательно при получении достоверной информации о побеге.</w:t>
      </w:r>
    </w:p>
    <w:p w14:paraId="67EA346A" w14:textId="7FFB6A1E" w:rsidR="00064A73" w:rsidRDefault="00064A73" w:rsidP="00064A73">
      <w:r>
        <w:t>Оперативный дежурный при поступлении сигнала о побеге: немедленно сообщает начальнику караула и совместно с ним организует преследование, а затем докладывает о происшествии начальнику колонии, СИЗО, тюрьмы, дежурному ФСИН и информирует дежурного органа внутренних дел по месту дислокации колонии; обеспечивает охрану места и следов побега; организует по фамильную проверку осужденных (подследственных) с целью точного установления лица, совершившего побег; дает указание о приведении в готовность транспортных средств; принимает меры к задержанию бежавшего (высылает оперативные группы для блокирования наиболее вероятных направлений его движения); установив осужденного, совершившего побег, дает указание сотрудникам отдела специального учета о подготовке установочных данных по его личному делу; организует тщательный обыск его рабочего и спального места, изъятие всех личных вещей и переписки, а также выявление и опрос лиц, знавших отсутствующего осужденного, видевших его последними; уточняет, когда и с кем были последние свидания бежавшего осужденного, от кого получал письма, передачи, посылки, бандероли и его связи.</w:t>
      </w:r>
      <w:r>
        <w:rPr>
          <w:rStyle w:val="ad"/>
        </w:rPr>
        <w:footnoteReference w:id="10"/>
      </w:r>
    </w:p>
    <w:p w14:paraId="7E9D3391" w14:textId="77777777" w:rsidR="00064A73" w:rsidRDefault="00064A73" w:rsidP="00064A73">
      <w:r>
        <w:lastRenderedPageBreak/>
        <w:t>При отсутствии видимых следов преодоления линии охраны проводит тщательный осмотр мест возможного укрытия, подземных сооружений и коммуникаций. Одновременно устанавливает, когда, куда и какие транспортные средства выходили с территории исправительного учреждения, опрашивает лиц, работавших вместе с отсутствующим осужденным.</w:t>
      </w:r>
    </w:p>
    <w:p w14:paraId="3A3955E5" w14:textId="558230F6" w:rsidR="00064A73" w:rsidRDefault="00064A73" w:rsidP="00064A73">
      <w:r>
        <w:t xml:space="preserve">На преследование бежавшего высылается группа численностью 2 и более человек. В состав группы преследования в обязательном порядке включается специалист-кинолог с розыскной собакой. Группа направляется по маршрутам вероятного движения бежавшего осужденного для его задержания после совершения побега, а также при прорыве из блокированного района. Она неотступно преследует бежавшего, обозначает направление движения преступника установленными сигналами (знаками, ориентирами) с целью вывести на путь движения преступника другие служебные наряды, предназначенные для розыска. Составу группы должны быть известны приметы, установочные данные бежавшего. Группа преследования обеспечивается средствами связи, картой, оружием, запасами продовольствия на состав наряда и на служебную собаку. </w:t>
      </w:r>
    </w:p>
    <w:p w14:paraId="77860BF6" w14:textId="4F250007" w:rsidR="00064A73" w:rsidRDefault="00064A73" w:rsidP="00064A73">
      <w:r>
        <w:t>При групповых побегах осужденные не всегда следуют вместе и в одном направлении, а часто расходятся, что затрудняет преследование. Поэтому нужно в самом начале учесть это обстоятельство и не упустить время. Для организации преследования всех бежавших преступников необходимо тщательно изучить их следы и проанализировать сведения, полученные от лиц, которые видели беглецов. В ходе преследования должна постоянно поддерживаться связь группы преследования с руководителем розыска. Это даёт возможность всем участникам розыска знать о характере тех мероприятий, которые организуются в районе передвижения преступников и передавать сведения, полученные при задержании кого-либо из них, в штаб розыска</w:t>
      </w:r>
      <w:r w:rsidR="00CA6846">
        <w:rPr>
          <w:rStyle w:val="ad"/>
        </w:rPr>
        <w:footnoteReference w:id="11"/>
      </w:r>
      <w:r>
        <w:t>.</w:t>
      </w:r>
    </w:p>
    <w:p w14:paraId="373A4470" w14:textId="3C227934" w:rsidR="00064A73" w:rsidRDefault="00064A73" w:rsidP="00064A73">
      <w:r>
        <w:lastRenderedPageBreak/>
        <w:t>Как правило, ещё до побега преступники сговариваются, выбирают маршрут движения и обуславливают место встречи или способ связи между собой. Поэтому, если совершён групповой побег, и некоторые беглецы в процессе преследования задержаны, их следует немедленно допросить с целью установки места укрытия и пути следования остальных бежавших.</w:t>
      </w:r>
    </w:p>
    <w:p w14:paraId="7F565890" w14:textId="77777777" w:rsidR="00EA7E18" w:rsidRPr="000C2E0E" w:rsidRDefault="00EA7E18" w:rsidP="000C2E0E">
      <w:pPr>
        <w:spacing w:line="240" w:lineRule="auto"/>
        <w:jc w:val="center"/>
        <w:rPr>
          <w:rFonts w:cs="Times New Roman"/>
          <w:b/>
          <w:bCs/>
          <w:color w:val="000000" w:themeColor="text1"/>
          <w:szCs w:val="28"/>
        </w:rPr>
      </w:pPr>
    </w:p>
    <w:p w14:paraId="4212CF1E" w14:textId="66A08D02" w:rsidR="00A930EB" w:rsidRPr="000C2E0E" w:rsidRDefault="00A930EB" w:rsidP="000C2E0E">
      <w:pPr>
        <w:spacing w:line="240" w:lineRule="auto"/>
        <w:jc w:val="center"/>
        <w:rPr>
          <w:rFonts w:cs="Times New Roman"/>
          <w:b/>
          <w:bCs/>
          <w:color w:val="000000" w:themeColor="text1"/>
          <w:szCs w:val="28"/>
        </w:rPr>
      </w:pPr>
    </w:p>
    <w:p w14:paraId="384E8122" w14:textId="2E9085FF" w:rsidR="00A930EB" w:rsidRDefault="00A930EB" w:rsidP="000C2E0E">
      <w:pPr>
        <w:pStyle w:val="2"/>
        <w:spacing w:before="0" w:line="240" w:lineRule="auto"/>
        <w:jc w:val="center"/>
        <w:rPr>
          <w:rFonts w:ascii="Times New Roman" w:hAnsi="Times New Roman" w:cs="Times New Roman"/>
          <w:b/>
          <w:bCs/>
          <w:color w:val="000000" w:themeColor="text1"/>
          <w:sz w:val="28"/>
          <w:szCs w:val="28"/>
        </w:rPr>
      </w:pPr>
      <w:bookmarkStart w:id="15" w:name="_Toc59511713"/>
      <w:r w:rsidRPr="000C2E0E">
        <w:rPr>
          <w:rFonts w:ascii="Times New Roman" w:hAnsi="Times New Roman" w:cs="Times New Roman"/>
          <w:b/>
          <w:bCs/>
          <w:color w:val="000000" w:themeColor="text1"/>
          <w:sz w:val="28"/>
          <w:szCs w:val="28"/>
        </w:rPr>
        <w:t xml:space="preserve">2.2 </w:t>
      </w:r>
      <w:r w:rsidR="000C2E0E" w:rsidRPr="000C2E0E">
        <w:rPr>
          <w:rFonts w:ascii="Times New Roman" w:hAnsi="Times New Roman" w:cs="Times New Roman"/>
          <w:b/>
          <w:bCs/>
          <w:color w:val="000000" w:themeColor="text1"/>
          <w:sz w:val="28"/>
          <w:szCs w:val="28"/>
        </w:rPr>
        <w:t>О</w:t>
      </w:r>
      <w:r w:rsidRPr="000C2E0E">
        <w:rPr>
          <w:rFonts w:ascii="Times New Roman" w:hAnsi="Times New Roman" w:cs="Times New Roman"/>
          <w:b/>
          <w:bCs/>
          <w:color w:val="000000" w:themeColor="text1"/>
          <w:sz w:val="28"/>
          <w:szCs w:val="28"/>
        </w:rPr>
        <w:t xml:space="preserve">рганизация взаимодействия структурных подразделений </w:t>
      </w:r>
      <w:r w:rsidR="000C2E0E" w:rsidRPr="000C2E0E">
        <w:rPr>
          <w:rFonts w:ascii="Times New Roman" w:hAnsi="Times New Roman" w:cs="Times New Roman"/>
          <w:b/>
          <w:bCs/>
          <w:color w:val="000000" w:themeColor="text1"/>
          <w:sz w:val="28"/>
          <w:szCs w:val="28"/>
        </w:rPr>
        <w:t xml:space="preserve">УИС </w:t>
      </w:r>
      <w:r w:rsidRPr="000C2E0E">
        <w:rPr>
          <w:rFonts w:ascii="Times New Roman" w:hAnsi="Times New Roman" w:cs="Times New Roman"/>
          <w:b/>
          <w:bCs/>
          <w:color w:val="000000" w:themeColor="text1"/>
          <w:sz w:val="28"/>
          <w:szCs w:val="28"/>
        </w:rPr>
        <w:t>между собой</w:t>
      </w:r>
      <w:r w:rsidR="000C2E0E" w:rsidRPr="000C2E0E">
        <w:rPr>
          <w:rFonts w:ascii="Times New Roman" w:hAnsi="Times New Roman" w:cs="Times New Roman"/>
          <w:b/>
          <w:bCs/>
          <w:color w:val="000000" w:themeColor="text1"/>
          <w:sz w:val="28"/>
          <w:szCs w:val="28"/>
        </w:rPr>
        <w:t>,</w:t>
      </w:r>
      <w:r w:rsidRPr="000C2E0E">
        <w:rPr>
          <w:rFonts w:ascii="Times New Roman" w:hAnsi="Times New Roman" w:cs="Times New Roman"/>
          <w:b/>
          <w:bCs/>
          <w:color w:val="000000" w:themeColor="text1"/>
          <w:sz w:val="28"/>
          <w:szCs w:val="28"/>
        </w:rPr>
        <w:t xml:space="preserve"> </w:t>
      </w:r>
      <w:r w:rsidR="000C2E0E" w:rsidRPr="000C2E0E">
        <w:rPr>
          <w:rFonts w:ascii="Times New Roman" w:hAnsi="Times New Roman" w:cs="Times New Roman"/>
          <w:b/>
          <w:bCs/>
          <w:color w:val="000000" w:themeColor="text1"/>
          <w:sz w:val="28"/>
          <w:szCs w:val="28"/>
        </w:rPr>
        <w:t>а также</w:t>
      </w:r>
      <w:r w:rsidRPr="000C2E0E">
        <w:rPr>
          <w:rFonts w:ascii="Times New Roman" w:hAnsi="Times New Roman" w:cs="Times New Roman"/>
          <w:b/>
          <w:bCs/>
          <w:color w:val="000000" w:themeColor="text1"/>
          <w:sz w:val="28"/>
          <w:szCs w:val="28"/>
        </w:rPr>
        <w:t xml:space="preserve"> с другими органами</w:t>
      </w:r>
      <w:bookmarkEnd w:id="15"/>
    </w:p>
    <w:p w14:paraId="797160E0" w14:textId="0D9E5808" w:rsidR="00EA7E18" w:rsidRDefault="00EA7E18" w:rsidP="00EA7E18"/>
    <w:p w14:paraId="0EA3D8B1" w14:textId="3EBCB11A" w:rsidR="00EA7E18" w:rsidRDefault="00EA7E18" w:rsidP="00EA7E18"/>
    <w:p w14:paraId="2E8663B9" w14:textId="6DC30503" w:rsidR="00EA7E18" w:rsidRDefault="00EA7E18" w:rsidP="00EA7E18">
      <w:r>
        <w:t>Обеспечением безопасности в современном исправительном учреждении заняты все сотрудники, отделы и службы. Безопасность достигается путем взаимодействия указанных субъектов между собой. Следует отметить, что грамотно поставленное взаимодействие отделов безопасности и охраны с другими службами и отделами качественно способствует укреплению законности и правопорядка в исправительном учреждении.</w:t>
      </w:r>
    </w:p>
    <w:p w14:paraId="20A2BF32" w14:textId="31EFB69F" w:rsidR="00EA7E18" w:rsidRDefault="00EA7E18" w:rsidP="00EA7E18">
      <w:r>
        <w:t>Однако основную роль в данном случае как сейчас, как и столетие назад выполняют сотрудники отделов безопасности (режима) и охраны. Для обеспечения личной безопасности осужденных и сотрудников, исполняющих свои должностные обязанности, сегодня предусмотрен целый комплекс ИТСОН (инженерно-технических средств охраны и надзора). В состав ИТСОН сегодня входят инженерные сооружения, купольная система видеонаблюдения, носимые радиостанции, фото – видео регистраторы типа «Дозор» и др</w:t>
      </w:r>
      <w:r w:rsidR="00744949">
        <w:t>угое</w:t>
      </w:r>
      <w:r>
        <w:t>. Данные технические и инженерные средства сегодня существенно облегчают обеспечение безопасности на территории исправительного учреждение</w:t>
      </w:r>
      <w:r w:rsidR="004019E7">
        <w:rPr>
          <w:rStyle w:val="ad"/>
        </w:rPr>
        <w:footnoteReference w:id="12"/>
      </w:r>
      <w:r>
        <w:t>.</w:t>
      </w:r>
    </w:p>
    <w:p w14:paraId="254A1039" w14:textId="1AB1419F" w:rsidR="00EA7E18" w:rsidRDefault="00EA7E18" w:rsidP="00EA7E18">
      <w:r>
        <w:lastRenderedPageBreak/>
        <w:t>Сегодня отделы охраны</w:t>
      </w:r>
      <w:r w:rsidR="00DF11A4">
        <w:t>,</w:t>
      </w:r>
      <w:r>
        <w:t xml:space="preserve"> главным образом, служат как для недопущения побега осуждённых, тем самым обеспечивая безопасность законопослушных граждан, так и для отражения внешнего нападения на исправительное учреждение, что гарантирует безопасность осужденных. Вооруженным подразделением, заступающим, как правило, на 24 часа, в исправительном учреждении является караул, который вправе в определенных случаях применять огнестрельное оружие</w:t>
      </w:r>
      <w:r w:rsidR="00DF11A4">
        <w:t>.</w:t>
      </w:r>
      <w:r w:rsidR="00744949">
        <w:t xml:space="preserve"> </w:t>
      </w:r>
      <w:r w:rsidR="004019E7">
        <w:rPr>
          <w:rStyle w:val="ad"/>
        </w:rPr>
        <w:footnoteReference w:id="13"/>
      </w:r>
      <w:r w:rsidR="00212E06">
        <w:t xml:space="preserve"> </w:t>
      </w:r>
    </w:p>
    <w:p w14:paraId="1A127245" w14:textId="59AE54D4" w:rsidR="004019E7" w:rsidRDefault="004019E7" w:rsidP="004019E7">
      <w:r>
        <w:t xml:space="preserve">В обеспечении правопорядка и законности в учреждениях УИС, мероприятиях по розыску и задержанию бежавших осужденных и лиц, содержащихся под стражей, успешно используются служебные собаки. В служебную деятельность учреждений и органов УИС внедрен метод </w:t>
      </w:r>
      <w:proofErr w:type="spellStart"/>
      <w:r>
        <w:t>ольфакторной</w:t>
      </w:r>
      <w:proofErr w:type="spellEnd"/>
      <w:r>
        <w:t xml:space="preserve"> детекции индивидуальных запаховых следов человека.</w:t>
      </w:r>
      <w:r w:rsidR="00212E06">
        <w:rPr>
          <w:rStyle w:val="ad"/>
        </w:rPr>
        <w:footnoteReference w:id="14"/>
      </w:r>
      <w:r>
        <w:t xml:space="preserve"> Его применение способствует повышению эффективности профилактики преступлений в учреждениях УИС, в том числе предупреждению совершения побегов и ведению результативного розыска бежавших лиц. В целях недопущения побегов осужденных и лиц, содержащихся под стражей, обеспечена подготовка служебных собак к преследованию бежавших преступников в городских условиях и на пересеченной местности по запаховому следу различной давности, независимо от времени суток и погодных условий.</w:t>
      </w:r>
      <w:r w:rsidR="00212E06">
        <w:t xml:space="preserve"> </w:t>
      </w:r>
    </w:p>
    <w:p w14:paraId="0FF938D0" w14:textId="3D40A66E" w:rsidR="006C2A96" w:rsidRDefault="006C2A96" w:rsidP="004019E7">
      <w:r>
        <w:t xml:space="preserve">Согласно ст. 84 УИК РФ, задачей оперативно-розыскной деятельности, помимо прочего, является «розыск в установленном порядке осужденных, совершивших побег из исправительных учреждений, а также осужденных, уклоняющихся от отбывания лишения свободы». </w:t>
      </w:r>
    </w:p>
    <w:p w14:paraId="72947DEF" w14:textId="1B673463" w:rsidR="00744949" w:rsidRDefault="00744949" w:rsidP="00744949">
      <w:r>
        <w:t>Розыскные наряды являются частным случаем служебных нарядов</w:t>
      </w:r>
      <w:r w:rsidR="003E069C">
        <w:t xml:space="preserve"> в ИУ</w:t>
      </w:r>
      <w:r>
        <w:t>. Виды розыскных нарядов:</w:t>
      </w:r>
    </w:p>
    <w:p w14:paraId="45B038E7" w14:textId="77777777" w:rsidR="00744949" w:rsidRDefault="00744949" w:rsidP="00744949">
      <w:r>
        <w:lastRenderedPageBreak/>
        <w:t>1. Группа преследования;</w:t>
      </w:r>
    </w:p>
    <w:p w14:paraId="1483D228" w14:textId="77777777" w:rsidR="00744949" w:rsidRDefault="00744949" w:rsidP="00744949">
      <w:r>
        <w:t>2. Поисковая группа;</w:t>
      </w:r>
    </w:p>
    <w:p w14:paraId="20221303" w14:textId="77777777" w:rsidR="00744949" w:rsidRDefault="00744949" w:rsidP="00744949">
      <w:r>
        <w:t>3. Заслон</w:t>
      </w:r>
    </w:p>
    <w:p w14:paraId="564022B2" w14:textId="77777777" w:rsidR="00744949" w:rsidRDefault="00744949" w:rsidP="00744949">
      <w:r>
        <w:t>4. Розыскной пост</w:t>
      </w:r>
    </w:p>
    <w:p w14:paraId="757FE0E0" w14:textId="77777777" w:rsidR="00744949" w:rsidRDefault="00744949" w:rsidP="00744949">
      <w:r>
        <w:t>5. Засада</w:t>
      </w:r>
    </w:p>
    <w:p w14:paraId="0BCA7C1D" w14:textId="565191C1" w:rsidR="00744949" w:rsidRDefault="00744949" w:rsidP="00744949">
      <w:r>
        <w:t>6. Оперативно-розыскная группа</w:t>
      </w:r>
      <w:r>
        <w:rPr>
          <w:rStyle w:val="ad"/>
        </w:rPr>
        <w:footnoteReference w:id="15"/>
      </w:r>
      <w:r>
        <w:t>.</w:t>
      </w:r>
    </w:p>
    <w:p w14:paraId="12516F6F" w14:textId="48F29B8D" w:rsidR="00744949" w:rsidRDefault="00744949" w:rsidP="004019E7">
      <w:r>
        <w:t>Решением начальника</w:t>
      </w:r>
      <w:r w:rsidR="004019E7">
        <w:t xml:space="preserve"> </w:t>
      </w:r>
      <w:r>
        <w:t>главного управления</w:t>
      </w:r>
      <w:r w:rsidR="004019E7">
        <w:t xml:space="preserve"> </w:t>
      </w:r>
      <w:r>
        <w:t>ФСИН по субъекту Российской Федерации</w:t>
      </w:r>
      <w:r w:rsidR="004019E7">
        <w:t xml:space="preserve"> </w:t>
      </w:r>
      <w:r>
        <w:t>в учреждение УИС, из которого произошел</w:t>
      </w:r>
      <w:r w:rsidR="004019E7">
        <w:t xml:space="preserve"> </w:t>
      </w:r>
      <w:r>
        <w:t>побег, командируются сотрудники</w:t>
      </w:r>
      <w:r w:rsidR="004019E7">
        <w:t xml:space="preserve"> </w:t>
      </w:r>
      <w:r>
        <w:t>территориального органа УИС для оказания</w:t>
      </w:r>
      <w:r w:rsidR="004019E7">
        <w:t xml:space="preserve"> </w:t>
      </w:r>
      <w:r>
        <w:t>практической помощи в выполнении</w:t>
      </w:r>
      <w:r w:rsidR="004019E7">
        <w:t xml:space="preserve"> </w:t>
      </w:r>
      <w:r>
        <w:t>служебных задач на период действия</w:t>
      </w:r>
      <w:r w:rsidR="004019E7">
        <w:t xml:space="preserve"> </w:t>
      </w:r>
      <w:r>
        <w:t>усиленного варианта несения службы.</w:t>
      </w:r>
      <w:r w:rsidR="004019E7">
        <w:t xml:space="preserve"> </w:t>
      </w:r>
      <w:r>
        <w:t>Активно используются имеющиеся силы и</w:t>
      </w:r>
      <w:r w:rsidR="004019E7">
        <w:t xml:space="preserve"> </w:t>
      </w:r>
      <w:r>
        <w:t>средства, в том числе имеющие другую</w:t>
      </w:r>
      <w:r w:rsidR="004019E7">
        <w:t xml:space="preserve"> </w:t>
      </w:r>
      <w:r>
        <w:t>ведомственную принадлежность</w:t>
      </w:r>
      <w:r w:rsidR="004019E7">
        <w:t>.</w:t>
      </w:r>
      <w:r w:rsidR="00776849">
        <w:t xml:space="preserve"> </w:t>
      </w:r>
      <w:r w:rsidR="006C2A96">
        <w:t xml:space="preserve">Межведомственные приказы и инструкции устанавливают субъектов розыскной деятельности, взаимодействующих с УИС, среди которых есть органы внутренних дел; органы государственной безопасности; таможенные органы; органы судебных приставов; </w:t>
      </w:r>
      <w:r w:rsidR="00CA5099">
        <w:t>органы службы государственной охраны; органы МЧС.</w:t>
      </w:r>
      <w:r w:rsidR="00CA5099">
        <w:rPr>
          <w:rStyle w:val="ad"/>
        </w:rPr>
        <w:footnoteReference w:id="16"/>
      </w:r>
    </w:p>
    <w:p w14:paraId="6EE2F572" w14:textId="0F1394DE" w:rsidR="00776849" w:rsidRDefault="00776849" w:rsidP="00776849">
      <w:r>
        <w:t>Если первоначальные мероприятия не да</w:t>
      </w:r>
      <w:r w:rsidR="003E069C">
        <w:t>л</w:t>
      </w:r>
      <w:r>
        <w:t>и должного результата, не позднее 10 суток с момента поступления постановления о розыске обвиняемого, кроме случаев, не терпящих отлагательства, сотрудником розыскного подразделения принимается решение о заведении розыскного дела.</w:t>
      </w:r>
    </w:p>
    <w:p w14:paraId="48C35431" w14:textId="7D42CA6F" w:rsidR="00776849" w:rsidRDefault="00776849" w:rsidP="00776849">
      <w:r>
        <w:t xml:space="preserve">В случае побега общественно опасных преступников, совершивших умышленные убийства, разбойные нападения, террористические акты, вооруженных огнестрельным оружием, особо опасных рецидивистов, руководитель ОВД может вводить в действие специальный план по розыску «Сирена». </w:t>
      </w:r>
      <w:r w:rsidR="003E069C" w:rsidRPr="003E069C">
        <w:t xml:space="preserve">В ходе работы по плану «Сирена» сотрудники полиции и иных </w:t>
      </w:r>
      <w:r w:rsidR="003E069C" w:rsidRPr="003E069C">
        <w:lastRenderedPageBreak/>
        <w:t>органов проводят розыск подозреваемых в совершении преступления: разделяют между собой зоны, в которых они осуществляют патрулирование, останавливают граждан для проверки документов (если преступник скрылся на машине – объявляется «Перехват»), при необходимости проводят досмотр или задерживают и доставляют в отделения. При этом ориентировки на преступника (или преступников) передаются всем патрульно-постовым службам места, где действует план (в городе, регионе, стране)</w:t>
      </w:r>
      <w:r w:rsidR="003E069C">
        <w:rPr>
          <w:rStyle w:val="ad"/>
        </w:rPr>
        <w:footnoteReference w:id="17"/>
      </w:r>
      <w:r w:rsidR="003E069C">
        <w:t>.</w:t>
      </w:r>
    </w:p>
    <w:p w14:paraId="065CF099" w14:textId="05BC43A2" w:rsidR="003E069C" w:rsidRDefault="003E069C" w:rsidP="00776849">
      <w:r>
        <w:t>Д</w:t>
      </w:r>
      <w:r w:rsidRPr="003E069C">
        <w:t xml:space="preserve">ля поддержания должного уровня межведомственного взаимодействия в розыскной работе необходимы как четкая и всесторонняя </w:t>
      </w:r>
      <w:proofErr w:type="gramStart"/>
      <w:r w:rsidRPr="003E069C">
        <w:t>регламентация  его</w:t>
      </w:r>
      <w:proofErr w:type="gramEnd"/>
      <w:r w:rsidRPr="003E069C">
        <w:t xml:space="preserve"> вопросов в законодательных и подзаконных нормативных правовых актах, так и неуклонное исполнение их предписаний в повседневной практике. В изученных материалах территориальных органов ФСИН России отмечается, что независимо от соответствующих межведомственных нормативных документов по организации розыска осужденных их реализация сопряжена с трудностями, обусловленными объективными и субъективными причинами. Их разрешение видится в дальнейшем совершенствовании нормативно-правовой базы взаимодействия учреждений и органов ФСИН России с другими правоохранительными органами</w:t>
      </w:r>
      <w:r w:rsidR="006C2A96">
        <w:rPr>
          <w:rStyle w:val="ad"/>
        </w:rPr>
        <w:footnoteReference w:id="18"/>
      </w:r>
      <w:r w:rsidRPr="003E069C">
        <w:t>.</w:t>
      </w:r>
    </w:p>
    <w:p w14:paraId="69558476" w14:textId="10C78999" w:rsidR="00640360" w:rsidRDefault="00640360" w:rsidP="00640360">
      <w:pPr>
        <w:jc w:val="center"/>
        <w:rPr>
          <w:rFonts w:cs="Times New Roman"/>
          <w:b/>
          <w:bCs/>
          <w:szCs w:val="28"/>
        </w:rPr>
      </w:pPr>
    </w:p>
    <w:p w14:paraId="51F6672E" w14:textId="74E13D2E" w:rsidR="00640360" w:rsidRDefault="00640360">
      <w:pPr>
        <w:rPr>
          <w:rFonts w:cs="Times New Roman"/>
          <w:b/>
          <w:bCs/>
          <w:szCs w:val="28"/>
        </w:rPr>
      </w:pPr>
      <w:r>
        <w:rPr>
          <w:rFonts w:cs="Times New Roman"/>
          <w:b/>
          <w:bCs/>
          <w:szCs w:val="28"/>
        </w:rPr>
        <w:br w:type="page"/>
      </w:r>
    </w:p>
    <w:p w14:paraId="7FF4F602" w14:textId="20D19ECF" w:rsidR="00640360" w:rsidRDefault="00640360" w:rsidP="00294091">
      <w:pPr>
        <w:pStyle w:val="1"/>
        <w:spacing w:before="0" w:line="240" w:lineRule="auto"/>
        <w:jc w:val="center"/>
        <w:rPr>
          <w:rFonts w:ascii="Times New Roman" w:hAnsi="Times New Roman" w:cs="Times New Roman"/>
          <w:b/>
          <w:bCs/>
          <w:color w:val="000000" w:themeColor="text1"/>
          <w:sz w:val="28"/>
          <w:szCs w:val="28"/>
        </w:rPr>
      </w:pPr>
      <w:bookmarkStart w:id="21" w:name="_Toc59511714"/>
      <w:r w:rsidRPr="000C2E0E">
        <w:rPr>
          <w:rFonts w:ascii="Times New Roman" w:hAnsi="Times New Roman" w:cs="Times New Roman"/>
          <w:b/>
          <w:bCs/>
          <w:color w:val="000000" w:themeColor="text1"/>
          <w:sz w:val="28"/>
          <w:szCs w:val="28"/>
        </w:rPr>
        <w:lastRenderedPageBreak/>
        <w:t>ЗАКЛЮЧЕНИЕ</w:t>
      </w:r>
      <w:bookmarkEnd w:id="21"/>
    </w:p>
    <w:p w14:paraId="24C633CF" w14:textId="62BE400C" w:rsidR="00294091" w:rsidRDefault="00294091" w:rsidP="00294091"/>
    <w:p w14:paraId="37AC00E0" w14:textId="5CAA5628" w:rsidR="00294091" w:rsidRDefault="00294091" w:rsidP="00294091"/>
    <w:p w14:paraId="21A7B6F5" w14:textId="6F3BC55A" w:rsidR="00294091" w:rsidRDefault="00294091" w:rsidP="00294091">
      <w:r>
        <w:t>Подводя итог данной работе, и на</w:t>
      </w:r>
      <w:r>
        <w:t xml:space="preserve"> основании анализа норм ведомственных  и межведомственных нормативных  правовых актов, регламентирующих розыскную работу в УИС (многие из которых являются документами ограниченного доступа), можно сделать вывод о том, что в настоящий момент остро стоит вопрос о необходимости разработки специального нормативного правового акта - Инструкции по организации и тактике розыскной работы в уголовно-исполнительной системе, которая, как нам представляется, должна включать в себя следующие разделы:</w:t>
      </w:r>
    </w:p>
    <w:p w14:paraId="3A22A088" w14:textId="50C0A2E4" w:rsidR="00294091" w:rsidRDefault="00294091" w:rsidP="00294091">
      <w:r>
        <w:t xml:space="preserve">- </w:t>
      </w:r>
      <w:r>
        <w:t>Организационные основы розыскной работы: понятие, назначение, субъекты и объекты розыскной работы; информационное обеспечение, анализ, планирование, контроль, учет и оценка результатов осуществления розыскной работы.</w:t>
      </w:r>
    </w:p>
    <w:p w14:paraId="5D755ED7" w14:textId="740DA7E2" w:rsidR="00294091" w:rsidRDefault="00294091" w:rsidP="00294091">
      <w:r>
        <w:t xml:space="preserve">- </w:t>
      </w:r>
      <w:r>
        <w:t>Предупреждение побегов из учреждений УИС и уклонений от отбывания лишения свободы.</w:t>
      </w:r>
    </w:p>
    <w:p w14:paraId="7AC44B59" w14:textId="3ACBB5E2" w:rsidR="00294091" w:rsidRDefault="00294091" w:rsidP="00294091">
      <w:r>
        <w:t xml:space="preserve">- </w:t>
      </w:r>
      <w:r>
        <w:t>Система розыска и порядок его осуществления: основания и порядок заведения, ведения и прекращения розыскного дела; первоначальные мероприятия по розыску бежавших из мест лишения свободы, уклонившихся от отбывания лишения свободы; местный, федеральный, межгосударственный и международный розыск; действия подразделений розыска УИС и ОВД при обнаружении разыскиваемого; прекращение розыска.</w:t>
      </w:r>
    </w:p>
    <w:p w14:paraId="0DB832FF" w14:textId="6CD009F1" w:rsidR="00294091" w:rsidRDefault="00294091" w:rsidP="00294091">
      <w:r>
        <w:t xml:space="preserve">- </w:t>
      </w:r>
      <w:r>
        <w:t>Система и порядок проведения специальных операций по розыску в УИС.</w:t>
      </w:r>
    </w:p>
    <w:p w14:paraId="041A4BFB" w14:textId="3C10D871" w:rsidR="00294091" w:rsidRDefault="00294091" w:rsidP="00294091">
      <w:r>
        <w:t xml:space="preserve">По ходу решения поставленных задач, были сделаны следующие выводы: </w:t>
      </w:r>
    </w:p>
    <w:p w14:paraId="56C3D01C" w14:textId="1996DE7C" w:rsidR="00294091" w:rsidRDefault="00294091" w:rsidP="00294091">
      <w:r>
        <w:t xml:space="preserve">1. </w:t>
      </w:r>
      <w:r>
        <w:t>С</w:t>
      </w:r>
      <w:r>
        <w:t>ущность</w:t>
      </w:r>
      <w:r>
        <w:t>ю</w:t>
      </w:r>
      <w:r>
        <w:t xml:space="preserve"> обеспечения безопасности</w:t>
      </w:r>
      <w:r>
        <w:t xml:space="preserve"> является </w:t>
      </w:r>
      <w:r w:rsidRPr="00294091">
        <w:t xml:space="preserve">комплекс мер, направленных, на обеспечение состояния защищенности законных прав и интересов уголовно-исполнительной системы в области исполнения </w:t>
      </w:r>
      <w:r w:rsidRPr="00294091">
        <w:lastRenderedPageBreak/>
        <w:t>уголовных наказаний и содержания под стражей лиц, пребывающих на территории исправительных учреждений и других объектов, находящихся в ведении ФСИН России, его сотрудников, гражданского персонала и спецконтингента, а также качественной защиты объектов и средств связи, которые обеспечивают их стабильное функционирование</w:t>
      </w:r>
    </w:p>
    <w:p w14:paraId="3113B3FD" w14:textId="07405DE6" w:rsidR="00294091" w:rsidRDefault="00294091" w:rsidP="00294091">
      <w:r>
        <w:t xml:space="preserve">2. </w:t>
      </w:r>
      <w:r>
        <w:t>Анализ розыска бежавших осужденных и лиц, содержащихся под стражей как формы обеспечения безопасности показал, что р</w:t>
      </w:r>
      <w:r w:rsidRPr="00294091">
        <w:t>озыскная работа является одним из основных направлений оперативно-розыскной деятельности правоохранительных органов. Она направлена на обеспечение защиты жизни, здоровья прав и свобод личности, безопасности общества и государства от преступных посягательств. Розыск бежавших осужденных представляет собой одно из направлений деятельности ФСИН РФ. Розыскная работа обеспечивает нормальные условия ведения воспитательного процесса, реальное исполнение определенного судом наказания и направлена на обеспечение защиты, здоровья и безопасности общества от преступных посягательств. Розыск - форма, содержащая комплекс оперативно – розыскных, административных мероприятий, процессуальных действий в целях установления местонахождения объектов розыска и принятия в отношении них мер, предусмотренных законом.</w:t>
      </w:r>
    </w:p>
    <w:p w14:paraId="5BECC760" w14:textId="367F3F8C" w:rsidR="00294091" w:rsidRDefault="00294091" w:rsidP="00294091">
      <w:r>
        <w:t>3. Организационную основу розыска бежавших осужденных и лиц, содержащихся под стражей</w:t>
      </w:r>
      <w:r w:rsidR="00197A40">
        <w:t xml:space="preserve">, </w:t>
      </w:r>
      <w:r>
        <w:t>составляют п</w:t>
      </w:r>
      <w:r w:rsidRPr="00294091">
        <w:t>ервоначальные розыскные действия представляют собой комплекс оперативных, режимных и иных мер, осуществляемых безотлагательно при получении достоверной информации о побеге</w:t>
      </w:r>
      <w:r w:rsidR="00197A40">
        <w:t xml:space="preserve">. </w:t>
      </w:r>
      <w:r w:rsidR="00197A40" w:rsidRPr="00197A40">
        <w:t>Если первоначальные мероприятия не дали должного результата, не позднее 10 суток с момента поступления постановления о розыске обвиняемого, кроме случаев, не терпящих отлагательства, сотрудником розыскного подразделения принимается решение о заведении розыскного дела.</w:t>
      </w:r>
    </w:p>
    <w:p w14:paraId="6D4C4169" w14:textId="4AB5B094" w:rsidR="00294091" w:rsidRDefault="00294091" w:rsidP="00294091">
      <w:r>
        <w:t xml:space="preserve">4. </w:t>
      </w:r>
      <w:r w:rsidR="00197A40" w:rsidRPr="00197A40">
        <w:t xml:space="preserve">Активно используются имеющиеся силы и средства, в том числе имеющие другую ведомственную принадлежность. Межведомственные </w:t>
      </w:r>
      <w:r w:rsidR="00197A40" w:rsidRPr="00197A40">
        <w:lastRenderedPageBreak/>
        <w:t>приказы и инструкции устанавливают субъектов розыскной деятельности, взаимодействующих с УИС, среди которых есть органы внутренних дел; органы государственной безопасности; таможенные органы; органы судебных приставов; органы службы государственной охраны; органы МЧС.</w:t>
      </w:r>
    </w:p>
    <w:p w14:paraId="37440BFC" w14:textId="58098B70" w:rsidR="00197A40" w:rsidRPr="00294091" w:rsidRDefault="00197A40" w:rsidP="00294091">
      <w:r>
        <w:t xml:space="preserve">Подчеркивая все вышесказанное, можно считать цель нашей работы, заключающуюся в </w:t>
      </w:r>
      <w:r w:rsidRPr="00197A40">
        <w:t>изучени</w:t>
      </w:r>
      <w:r>
        <w:t>и</w:t>
      </w:r>
      <w:r w:rsidRPr="00197A40">
        <w:t xml:space="preserve"> системы розыскных действий в отношении осужденных и лиц, содержащихся под стражей, как формы обеспечения безопасности</w:t>
      </w:r>
      <w:r>
        <w:t xml:space="preserve">, достигнутой. </w:t>
      </w:r>
    </w:p>
    <w:p w14:paraId="4D7CCE01" w14:textId="3A7C2038" w:rsidR="00640360" w:rsidRDefault="00640360" w:rsidP="00294091">
      <w:pPr>
        <w:spacing w:line="240" w:lineRule="auto"/>
        <w:jc w:val="center"/>
        <w:rPr>
          <w:rFonts w:cs="Times New Roman"/>
          <w:b/>
          <w:bCs/>
          <w:szCs w:val="28"/>
        </w:rPr>
      </w:pPr>
    </w:p>
    <w:p w14:paraId="46ECD8F0" w14:textId="074B4BCD" w:rsidR="00294091" w:rsidRDefault="00294091" w:rsidP="00294091">
      <w:pPr>
        <w:spacing w:line="240" w:lineRule="auto"/>
        <w:jc w:val="center"/>
        <w:rPr>
          <w:rFonts w:cs="Times New Roman"/>
          <w:b/>
          <w:bCs/>
          <w:szCs w:val="28"/>
        </w:rPr>
      </w:pPr>
    </w:p>
    <w:p w14:paraId="6EA7BE6D" w14:textId="77777777" w:rsidR="00294091" w:rsidRDefault="00294091" w:rsidP="00640360">
      <w:pPr>
        <w:jc w:val="center"/>
        <w:rPr>
          <w:rFonts w:cs="Times New Roman"/>
          <w:b/>
          <w:bCs/>
          <w:szCs w:val="28"/>
        </w:rPr>
      </w:pPr>
    </w:p>
    <w:p w14:paraId="09827ED5" w14:textId="6E48794F" w:rsidR="00640360" w:rsidRDefault="00640360" w:rsidP="00640360">
      <w:pPr>
        <w:jc w:val="center"/>
        <w:rPr>
          <w:rFonts w:cs="Times New Roman"/>
          <w:b/>
          <w:bCs/>
          <w:szCs w:val="28"/>
        </w:rPr>
      </w:pPr>
    </w:p>
    <w:p w14:paraId="6D62B3EC" w14:textId="7E9D580C" w:rsidR="00640360" w:rsidRDefault="00640360">
      <w:pPr>
        <w:rPr>
          <w:rFonts w:cs="Times New Roman"/>
          <w:b/>
          <w:bCs/>
          <w:szCs w:val="28"/>
        </w:rPr>
      </w:pPr>
      <w:r>
        <w:rPr>
          <w:rFonts w:cs="Times New Roman"/>
          <w:b/>
          <w:bCs/>
          <w:szCs w:val="28"/>
        </w:rPr>
        <w:br w:type="page"/>
      </w:r>
    </w:p>
    <w:p w14:paraId="7547B32D" w14:textId="14DC38AD" w:rsidR="00640360" w:rsidRDefault="00640360" w:rsidP="00EA502C">
      <w:pPr>
        <w:pStyle w:val="1"/>
        <w:spacing w:before="0" w:line="240" w:lineRule="auto"/>
        <w:jc w:val="center"/>
        <w:rPr>
          <w:rFonts w:ascii="Times New Roman" w:hAnsi="Times New Roman" w:cs="Times New Roman"/>
          <w:b/>
          <w:bCs/>
          <w:color w:val="000000" w:themeColor="text1"/>
          <w:sz w:val="28"/>
          <w:szCs w:val="28"/>
        </w:rPr>
      </w:pPr>
      <w:bookmarkStart w:id="22" w:name="_Toc59511715"/>
      <w:r w:rsidRPr="000C2E0E">
        <w:rPr>
          <w:rFonts w:ascii="Times New Roman" w:hAnsi="Times New Roman" w:cs="Times New Roman"/>
          <w:b/>
          <w:bCs/>
          <w:color w:val="000000" w:themeColor="text1"/>
          <w:sz w:val="28"/>
          <w:szCs w:val="28"/>
        </w:rPr>
        <w:lastRenderedPageBreak/>
        <w:t>СПИСОК ИСПОЛЬЗОВАННЫХ ИСТОЧНИКОВ</w:t>
      </w:r>
      <w:bookmarkEnd w:id="22"/>
    </w:p>
    <w:p w14:paraId="5F7703DC" w14:textId="73DC05E8" w:rsidR="00EA502C" w:rsidRDefault="00EA502C" w:rsidP="00EA502C">
      <w:pPr>
        <w:spacing w:line="240" w:lineRule="auto"/>
      </w:pPr>
    </w:p>
    <w:p w14:paraId="5ADB8034" w14:textId="31D22C86" w:rsidR="00EA502C" w:rsidRDefault="00EA502C" w:rsidP="00EA502C">
      <w:pPr>
        <w:spacing w:line="240" w:lineRule="auto"/>
      </w:pPr>
    </w:p>
    <w:p w14:paraId="6702DE27" w14:textId="533D092B" w:rsidR="00EA502C" w:rsidRDefault="00EA502C" w:rsidP="00EA502C">
      <w:pPr>
        <w:pStyle w:val="a9"/>
      </w:pPr>
      <w:r w:rsidRPr="00EA502C">
        <w:t>Законы и иные нормативные правовые акты</w:t>
      </w:r>
    </w:p>
    <w:p w14:paraId="67958944" w14:textId="6EBFDCF4" w:rsidR="00EA502C" w:rsidRDefault="00EA502C" w:rsidP="00EA502C"/>
    <w:p w14:paraId="518C6205" w14:textId="6A4DA80C" w:rsidR="00EA502C" w:rsidRDefault="00EA502C" w:rsidP="00EA502C">
      <w:r>
        <w:t xml:space="preserve">1. </w:t>
      </w:r>
      <w:r w:rsidRPr="00EA502C">
        <w:t>Конституция Российской Федерации (принята всенародным голосованием 12.12.1993 г. с изменениями, одобренными в ходе общероссийского голосования 01.07.2020) // Российская газета. 2020. - № - 144.</w:t>
      </w:r>
    </w:p>
    <w:p w14:paraId="069FC05D" w14:textId="77777777" w:rsidR="00EA502C" w:rsidRDefault="00EA502C" w:rsidP="00EA502C">
      <w:r>
        <w:t xml:space="preserve">2. </w:t>
      </w:r>
      <w:r>
        <w:t>Закон РФ от 21 июля 1993 г. № 5473-1 «Об учреждениях и органах, исполняющих уголовные наказания в виде лишения свободы» (ред. от 27.12.2019) // Ведомости Съезда народных депутатов и Верховного Совета Российской Федерации от 19 августа 1993 г. № 33. ст. 1316.</w:t>
      </w:r>
    </w:p>
    <w:p w14:paraId="39A36669" w14:textId="5906205B" w:rsidR="00EA502C" w:rsidRDefault="00EA502C" w:rsidP="00EA502C">
      <w:r>
        <w:t xml:space="preserve">3. </w:t>
      </w:r>
      <w:r>
        <w:t>Указ Президента РФ от 13 октября 2004 г. № 1314 «Вопросы Федеральной службы исполнения наказаний»// Собрание законодательства Российской Федерации от 18 октября 2004 г. № 42 ст. 4109.</w:t>
      </w:r>
    </w:p>
    <w:p w14:paraId="4034B970" w14:textId="04E06373" w:rsidR="00EA502C" w:rsidRDefault="00EA502C" w:rsidP="00EA502C">
      <w:r>
        <w:t xml:space="preserve">4. </w:t>
      </w:r>
      <w:r>
        <w:t>Приказ ФСИН от 15.02.2006г. № 21-дсп «Об утверждении Инструкции по охране исправительных учреждений, следственных изоляторов уголовно-исполнительной системы».</w:t>
      </w:r>
    </w:p>
    <w:p w14:paraId="2F53F025" w14:textId="3F6F59E2" w:rsidR="00CA6846" w:rsidRDefault="00CA6846" w:rsidP="00EA502C">
      <w:r>
        <w:t xml:space="preserve">5. </w:t>
      </w:r>
      <w:r w:rsidRPr="00CA6846">
        <w:t>Инструкция о надзоре за осужденными в исправительных колониях. Утверждена приказом Министерства юстиции Российской Федерации от 13.07.06г № 252-дсп.</w:t>
      </w:r>
    </w:p>
    <w:p w14:paraId="3131CC5C" w14:textId="5E79C0E8" w:rsidR="00EA502C" w:rsidRDefault="00EA502C" w:rsidP="00EA502C"/>
    <w:p w14:paraId="7FEA7C2A" w14:textId="5B6699D4" w:rsidR="00EA502C" w:rsidRDefault="00CA6846" w:rsidP="00EA502C">
      <w:pPr>
        <w:pStyle w:val="a9"/>
      </w:pPr>
      <w:r w:rsidRPr="00CA6846">
        <w:t>Учебные и учебно-методические издания</w:t>
      </w:r>
    </w:p>
    <w:p w14:paraId="0A284AB6" w14:textId="46C6E2C9" w:rsidR="00CA6846" w:rsidRDefault="00CA6846" w:rsidP="00CA6846"/>
    <w:p w14:paraId="685892F3" w14:textId="05044517" w:rsidR="00CA6846" w:rsidRDefault="00CA6846" w:rsidP="00CA6846">
      <w:r>
        <w:t xml:space="preserve">6. </w:t>
      </w:r>
      <w:r w:rsidRPr="00CA6846">
        <w:t>Герасимов А.А. Обеспечение личной безопасности сотрудников уголовно-исполнительных инспекций: учебное пособие / А.А. Герасимов – Томск: ФКУ ДПО Томский ИПКР ФСИН России, 2019. – 29 с.</w:t>
      </w:r>
    </w:p>
    <w:p w14:paraId="290A69EB" w14:textId="0A9B7257" w:rsidR="00CA6846" w:rsidRDefault="00CA6846" w:rsidP="00CA6846">
      <w:r>
        <w:t xml:space="preserve">7. </w:t>
      </w:r>
      <w:proofErr w:type="spellStart"/>
      <w:r w:rsidRPr="00CA6846">
        <w:t>Лесовая</w:t>
      </w:r>
      <w:proofErr w:type="spellEnd"/>
      <w:r w:rsidRPr="00CA6846">
        <w:t xml:space="preserve"> Н. Н. Правовые и </w:t>
      </w:r>
      <w:proofErr w:type="spellStart"/>
      <w:r w:rsidRPr="00CA6846">
        <w:t>криминологиские</w:t>
      </w:r>
      <w:proofErr w:type="spellEnd"/>
      <w:r w:rsidRPr="00CA6846">
        <w:t xml:space="preserve"> средства обеспечения безопасности сотрудников уголовно-исполнительной системы. — М.: Проспект. 2020. 104 с.</w:t>
      </w:r>
    </w:p>
    <w:p w14:paraId="0F8E1698" w14:textId="09F9BF46" w:rsidR="00CA6846" w:rsidRDefault="00CA6846" w:rsidP="00CA6846">
      <w:r>
        <w:lastRenderedPageBreak/>
        <w:t xml:space="preserve">8. </w:t>
      </w:r>
      <w:r w:rsidRPr="00CA6846">
        <w:t xml:space="preserve">Щербаков, А. В.  Обеспечение безопасности уголовно-исполнительной системы. Теоретические и правовые основы: учебное пособие для вузов / А. В. Щербаков. — 2-е изд. — Москва: Издательство </w:t>
      </w:r>
      <w:proofErr w:type="spellStart"/>
      <w:r w:rsidRPr="00CA6846">
        <w:t>Юрайт</w:t>
      </w:r>
      <w:proofErr w:type="spellEnd"/>
      <w:r w:rsidRPr="00CA6846">
        <w:t>, 2020. — 147 с.</w:t>
      </w:r>
    </w:p>
    <w:p w14:paraId="4D2B85F8" w14:textId="19BF5503" w:rsidR="00CA6846" w:rsidRDefault="00CA6846" w:rsidP="00CA6846"/>
    <w:p w14:paraId="5C2D065E" w14:textId="0EC80DC1" w:rsidR="00CA6846" w:rsidRDefault="00CA6846" w:rsidP="00CA6846">
      <w:pPr>
        <w:pStyle w:val="a9"/>
      </w:pPr>
      <w:r w:rsidRPr="00CA6846">
        <w:t>Научные издания</w:t>
      </w:r>
    </w:p>
    <w:p w14:paraId="2BC46C26" w14:textId="2975A8C6" w:rsidR="00294091" w:rsidRDefault="00294091" w:rsidP="00294091"/>
    <w:p w14:paraId="757FB897" w14:textId="058FAC6B" w:rsidR="00294091" w:rsidRDefault="00294091" w:rsidP="00294091">
      <w:r>
        <w:t xml:space="preserve">9. </w:t>
      </w:r>
      <w:r>
        <w:t xml:space="preserve">Антипов Алексей Николаевич, </w:t>
      </w:r>
      <w:proofErr w:type="spellStart"/>
      <w:r>
        <w:t>Спасенников</w:t>
      </w:r>
      <w:proofErr w:type="spellEnd"/>
      <w:r>
        <w:t xml:space="preserve"> Борис Аристархович Правовые основы обеспечения безопасности в учреждениях и органах уголовно-исполнительной системы // Всероссийский криминологический журнал. 2018. №6. С. 926-928.</w:t>
      </w:r>
    </w:p>
    <w:p w14:paraId="3FD97430" w14:textId="7307EAF1" w:rsidR="00294091" w:rsidRDefault="00294091" w:rsidP="00294091">
      <w:r>
        <w:t xml:space="preserve">10. </w:t>
      </w:r>
      <w:proofErr w:type="spellStart"/>
      <w:r>
        <w:t>Беларева</w:t>
      </w:r>
      <w:proofErr w:type="spellEnd"/>
      <w:r>
        <w:t xml:space="preserve"> Ольга Александровна Некоторые вопросы квалификации побега из-под стражи, совершенного в соучастии // Вестник Кузбасского института. 2017. №4. С. 33-35.</w:t>
      </w:r>
    </w:p>
    <w:p w14:paraId="144B2EAE" w14:textId="17B4F5FD" w:rsidR="00294091" w:rsidRDefault="00294091" w:rsidP="00294091">
      <w:r>
        <w:t xml:space="preserve">11. </w:t>
      </w:r>
      <w:r>
        <w:t>Бочкарев Владимир Викторович Безопасность уголовно-исполнительной системы: объекты, угрозы, средства и субъекты ее обеспечения // Вестник Кузбасского института. 2020. №2. С. 23.</w:t>
      </w:r>
    </w:p>
    <w:p w14:paraId="234A8980" w14:textId="7FB365CC" w:rsidR="00294091" w:rsidRDefault="00294091" w:rsidP="00294091">
      <w:r>
        <w:t xml:space="preserve">12. </w:t>
      </w:r>
      <w:proofErr w:type="spellStart"/>
      <w:r>
        <w:t>Колодовский</w:t>
      </w:r>
      <w:proofErr w:type="spellEnd"/>
      <w:r>
        <w:t xml:space="preserve"> А.А., Эрастов А.Е., Грек А.Д., Яковлев А.Ю., Тюриков В.И. Анализ деятельности дежурной смены и караула исправительного учреждения ФСИН России исполняющего наказания в виде лишения свободы // МНИЖ. 2016. №11-3. С. 39-40.</w:t>
      </w:r>
    </w:p>
    <w:p w14:paraId="7D89C77E" w14:textId="5D358A19" w:rsidR="00294091" w:rsidRDefault="00294091" w:rsidP="00294091">
      <w:r>
        <w:t xml:space="preserve">13. </w:t>
      </w:r>
      <w:r>
        <w:t>Комаров С.В. Организация деятельности отделов и служб исправительных учреждений по обеспечению безопасности сотрудников // Актуальные проблемы российского права. 2019. №7. С. 99.</w:t>
      </w:r>
    </w:p>
    <w:p w14:paraId="29B71E5E" w14:textId="6234B555" w:rsidR="00294091" w:rsidRDefault="00294091" w:rsidP="00294091">
      <w:r>
        <w:t xml:space="preserve">14. </w:t>
      </w:r>
      <w:r>
        <w:t>Куприков А.С., Тюриков В.И., Елизаров А.В. Безопасность в уголовно-исполнительной системе: правовой и исторический аспект // МНИЖ. 2016. №12-4. С. 22.</w:t>
      </w:r>
    </w:p>
    <w:p w14:paraId="7114BDB5" w14:textId="4215129E" w:rsidR="00294091" w:rsidRDefault="00294091" w:rsidP="00294091">
      <w:r>
        <w:t xml:space="preserve">  </w:t>
      </w:r>
      <w:r>
        <w:t xml:space="preserve">15. </w:t>
      </w:r>
      <w:proofErr w:type="spellStart"/>
      <w:r>
        <w:t>Кутуков</w:t>
      </w:r>
      <w:proofErr w:type="spellEnd"/>
      <w:r>
        <w:t xml:space="preserve"> С.А., Смирнов С.Н. Организация розыскной работы в уголовно-исполнительной системе: проблемы законодательства и практики // </w:t>
      </w:r>
      <w:r>
        <w:lastRenderedPageBreak/>
        <w:t>Юридический вестник Дагестанского государственного университета. 2016. №4. С. 145-146.</w:t>
      </w:r>
    </w:p>
    <w:p w14:paraId="43BEC67C" w14:textId="355FDE46" w:rsidR="00294091" w:rsidRDefault="00294091" w:rsidP="00294091">
      <w:r>
        <w:t xml:space="preserve">16. </w:t>
      </w:r>
      <w:proofErr w:type="spellStart"/>
      <w:r>
        <w:t>Меретуков</w:t>
      </w:r>
      <w:proofErr w:type="spellEnd"/>
      <w:r>
        <w:t xml:space="preserve"> </w:t>
      </w:r>
      <w:proofErr w:type="spellStart"/>
      <w:r>
        <w:t>Гайса</w:t>
      </w:r>
      <w:proofErr w:type="spellEnd"/>
      <w:r>
        <w:t xml:space="preserve"> </w:t>
      </w:r>
      <w:proofErr w:type="spellStart"/>
      <w:r>
        <w:t>Мосович</w:t>
      </w:r>
      <w:proofErr w:type="spellEnd"/>
      <w:r>
        <w:t xml:space="preserve">, Лунина Евгения Станиславовна Поисковая деятельность оперативно-розыскных подразделений по выявлению и раскрытию убийств, совершенных организованной группой // Научный журнал </w:t>
      </w:r>
      <w:proofErr w:type="spellStart"/>
      <w:r>
        <w:t>КубГАУ</w:t>
      </w:r>
      <w:proofErr w:type="spellEnd"/>
      <w:r>
        <w:t xml:space="preserve"> - </w:t>
      </w:r>
      <w:proofErr w:type="spellStart"/>
      <w:r>
        <w:t>Scientific</w:t>
      </w:r>
      <w:proofErr w:type="spellEnd"/>
      <w:r>
        <w:t xml:space="preserve"> </w:t>
      </w:r>
      <w:proofErr w:type="spellStart"/>
      <w:r>
        <w:t>Journal</w:t>
      </w:r>
      <w:proofErr w:type="spellEnd"/>
      <w:r>
        <w:t xml:space="preserve"> </w:t>
      </w:r>
      <w:proofErr w:type="spellStart"/>
      <w:r>
        <w:t>of</w:t>
      </w:r>
      <w:proofErr w:type="spellEnd"/>
      <w:r>
        <w:t xml:space="preserve"> </w:t>
      </w:r>
      <w:proofErr w:type="spellStart"/>
      <w:r>
        <w:t>KubSAU</w:t>
      </w:r>
      <w:proofErr w:type="spellEnd"/>
      <w:r>
        <w:t>. 2017. №131. С. 12-15.</w:t>
      </w:r>
    </w:p>
    <w:p w14:paraId="08D15519" w14:textId="72CAA3A4" w:rsidR="00294091" w:rsidRDefault="00294091" w:rsidP="00294091">
      <w:r>
        <w:t xml:space="preserve">17. </w:t>
      </w:r>
      <w:r>
        <w:t>Мищенко Андрей Сергеевич Актуальные проблемы розыска лиц, скрывшихся от органов дознания, следствия и суда // Отечественная юриспруденция. 2017. №3. С. 67.</w:t>
      </w:r>
    </w:p>
    <w:p w14:paraId="61BA4F96" w14:textId="37DD5D36" w:rsidR="00294091" w:rsidRDefault="00294091" w:rsidP="00294091">
      <w:r>
        <w:t xml:space="preserve">18. </w:t>
      </w:r>
      <w:r>
        <w:t>Нестерова О.И. Особенности розыскной работы сотрудников оперативных подразделений Федеральной службы исполнения наказаний // Пенитенциарная наука. 2019. №3. С. 400.</w:t>
      </w:r>
    </w:p>
    <w:p w14:paraId="438C0D7A" w14:textId="64E2FA21" w:rsidR="00294091" w:rsidRDefault="00294091" w:rsidP="00294091">
      <w:r>
        <w:t>19.</w:t>
      </w:r>
      <w:r>
        <w:t xml:space="preserve">  Николай Викторович Румянцев, Алексей Вячеславович Агарков Некоторые проблемные вопросы розыска лиц, уклоняющихся от отбывания наказания, и пути их разрешения // Вестник Московского университета МВД России. 2019. №4. 217-218.</w:t>
      </w:r>
    </w:p>
    <w:p w14:paraId="6EEDCEF2" w14:textId="6B5FDE77" w:rsidR="00294091" w:rsidRDefault="00294091" w:rsidP="00294091">
      <w:r>
        <w:t>20.</w:t>
      </w:r>
      <w:r>
        <w:t xml:space="preserve">  Панфилов Павел Борисович, Панфилова Зинаида Юрьевна, </w:t>
      </w:r>
      <w:proofErr w:type="spellStart"/>
      <w:r>
        <w:t>Фиронова</w:t>
      </w:r>
      <w:proofErr w:type="spellEnd"/>
      <w:r>
        <w:t xml:space="preserve"> Юлия Сергеевна Новые возможности </w:t>
      </w:r>
      <w:proofErr w:type="spellStart"/>
      <w:r>
        <w:t>ольфакторного</w:t>
      </w:r>
      <w:proofErr w:type="spellEnd"/>
      <w:r>
        <w:t xml:space="preserve"> экспертного метода в исследовании объектов биологического происхождения: инициативные научные исследования и результаты их применения в экспертной практике // Вестник Восточно-Сибирского института МВД России. 2019. №1. С. 58.</w:t>
      </w:r>
    </w:p>
    <w:p w14:paraId="3428FAA6" w14:textId="3C984D07" w:rsidR="00294091" w:rsidRDefault="00294091" w:rsidP="00294091">
      <w:r>
        <w:t>21.</w:t>
      </w:r>
      <w:r>
        <w:t xml:space="preserve">  Щербаков Андрей Васильевич Безопасность уголовно-исполнительной системы: основные понятия и сущность // Человек: преступление и наказание. 2017. №4. С. 7.</w:t>
      </w:r>
    </w:p>
    <w:p w14:paraId="21D88BE6" w14:textId="4EE4CC3D" w:rsidR="00294091" w:rsidRPr="00294091" w:rsidRDefault="00294091" w:rsidP="00294091">
      <w:r>
        <w:t xml:space="preserve">22. </w:t>
      </w:r>
      <w:r>
        <w:t>Щербаков Андрей Васильевич Инженерно-технические средства обеспечения режимных требований безопасности уголовно-исполнительной системы // Человек: преступление и наказание. 2018. №4. С. 479.</w:t>
      </w:r>
    </w:p>
    <w:p w14:paraId="668ADC1A" w14:textId="782AC535" w:rsidR="00CA6846" w:rsidRDefault="00CA6846" w:rsidP="00CA6846"/>
    <w:p w14:paraId="0DC29A7E" w14:textId="77777777" w:rsidR="00CA6846" w:rsidRPr="00CA6846" w:rsidRDefault="00CA6846" w:rsidP="00294091">
      <w:pPr>
        <w:ind w:firstLine="0"/>
      </w:pPr>
    </w:p>
    <w:sectPr w:rsidR="00CA6846" w:rsidRPr="00CA6846" w:rsidSect="00640360">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28DEF" w14:textId="77777777" w:rsidR="00801CE2" w:rsidRDefault="00801CE2" w:rsidP="00640360">
      <w:pPr>
        <w:spacing w:line="240" w:lineRule="auto"/>
      </w:pPr>
      <w:r>
        <w:separator/>
      </w:r>
    </w:p>
  </w:endnote>
  <w:endnote w:type="continuationSeparator" w:id="0">
    <w:p w14:paraId="7E6F77C4" w14:textId="77777777" w:rsidR="00801CE2" w:rsidRDefault="00801CE2" w:rsidP="00640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DF5E3" w14:textId="77777777" w:rsidR="00801CE2" w:rsidRDefault="00801CE2" w:rsidP="00640360">
      <w:pPr>
        <w:spacing w:line="240" w:lineRule="auto"/>
      </w:pPr>
      <w:r>
        <w:separator/>
      </w:r>
    </w:p>
  </w:footnote>
  <w:footnote w:type="continuationSeparator" w:id="0">
    <w:p w14:paraId="7D26EB9A" w14:textId="77777777" w:rsidR="00801CE2" w:rsidRDefault="00801CE2" w:rsidP="00640360">
      <w:pPr>
        <w:spacing w:line="240" w:lineRule="auto"/>
      </w:pPr>
      <w:r>
        <w:continuationSeparator/>
      </w:r>
    </w:p>
  </w:footnote>
  <w:footnote w:id="1">
    <w:p w14:paraId="547429C0" w14:textId="7AA2BDDD" w:rsidR="001D537A" w:rsidRDefault="001D537A" w:rsidP="001D537A">
      <w:pPr>
        <w:pStyle w:val="ae"/>
      </w:pPr>
      <w:r>
        <w:rPr>
          <w:rStyle w:val="ad"/>
        </w:rPr>
        <w:footnoteRef/>
      </w:r>
      <w:r>
        <w:t xml:space="preserve"> </w:t>
      </w:r>
      <w:bookmarkStart w:id="3" w:name="_Hlk59512474"/>
      <w:r w:rsidRPr="001D537A">
        <w:t>Об учреждениях и органах, исполняющих уголовные наказания в виде лишения свободы</w:t>
      </w:r>
      <w:r>
        <w:t xml:space="preserve">: Закон РФ </w:t>
      </w:r>
      <w:r w:rsidRPr="001D537A">
        <w:t xml:space="preserve">от 21 июля 1993 г. </w:t>
      </w:r>
      <w:r>
        <w:t>№</w:t>
      </w:r>
      <w:r w:rsidRPr="001D537A">
        <w:t xml:space="preserve"> 5473-</w:t>
      </w:r>
      <w:r>
        <w:t>1 (ред.</w:t>
      </w:r>
      <w:r w:rsidRPr="001D537A">
        <w:t xml:space="preserve"> от 27.12.2019</w:t>
      </w:r>
      <w:r>
        <w:t xml:space="preserve">) // </w:t>
      </w:r>
      <w:r w:rsidRPr="001D537A">
        <w:t>Ведомост</w:t>
      </w:r>
      <w:r>
        <w:t>и</w:t>
      </w:r>
      <w:r w:rsidRPr="001D537A">
        <w:t xml:space="preserve"> Съезда народных депутатов и Верховного Совета Российской Федерации от 19 августа 1993 г. </w:t>
      </w:r>
      <w:r>
        <w:t>№</w:t>
      </w:r>
      <w:r w:rsidRPr="001D537A">
        <w:t xml:space="preserve"> 33</w:t>
      </w:r>
      <w:r>
        <w:t>.</w:t>
      </w:r>
      <w:r w:rsidRPr="001D537A">
        <w:t xml:space="preserve"> ст. 1316</w:t>
      </w:r>
      <w:r>
        <w:t>.</w:t>
      </w:r>
      <w:bookmarkEnd w:id="3"/>
    </w:p>
  </w:footnote>
  <w:footnote w:id="2">
    <w:p w14:paraId="28693CAB" w14:textId="259B5173" w:rsidR="001D537A" w:rsidRDefault="001D537A" w:rsidP="001D537A">
      <w:pPr>
        <w:pStyle w:val="ae"/>
      </w:pPr>
      <w:r>
        <w:rPr>
          <w:rStyle w:val="ad"/>
        </w:rPr>
        <w:footnoteRef/>
      </w:r>
      <w:r>
        <w:t xml:space="preserve"> </w:t>
      </w:r>
      <w:bookmarkStart w:id="4" w:name="_Hlk59513138"/>
      <w:r w:rsidRPr="001D537A">
        <w:t>Куприков А.С., Тюриков В.И., Елизаров А.В. Безопасность в уголовно-исполнительной системе: правовой и исторический аспект // МНИЖ. 2016. №12-4</w:t>
      </w:r>
      <w:r>
        <w:t>. С. 22.</w:t>
      </w:r>
    </w:p>
  </w:footnote>
  <w:footnote w:id="3">
    <w:p w14:paraId="39044CBF" w14:textId="0DE0431A" w:rsidR="001D537A" w:rsidRDefault="001D537A">
      <w:pPr>
        <w:pStyle w:val="ab"/>
      </w:pPr>
      <w:r>
        <w:rPr>
          <w:rStyle w:val="ad"/>
        </w:rPr>
        <w:footnoteRef/>
      </w:r>
      <w:r>
        <w:t xml:space="preserve"> </w:t>
      </w:r>
      <w:r w:rsidRPr="001D537A">
        <w:t xml:space="preserve">Щербаков Андрей Васильевич Безопасность уголовно-исполнительной системы: основные понятия и сущность // Человек: преступление и наказание. 2017. №4. </w:t>
      </w:r>
      <w:r>
        <w:t>С. 7.</w:t>
      </w:r>
    </w:p>
  </w:footnote>
  <w:footnote w:id="4">
    <w:p w14:paraId="196428D3" w14:textId="7BD55D99" w:rsidR="00E66ABE" w:rsidRDefault="00E66ABE">
      <w:pPr>
        <w:pStyle w:val="ab"/>
      </w:pPr>
      <w:r>
        <w:rPr>
          <w:rStyle w:val="ad"/>
        </w:rPr>
        <w:footnoteRef/>
      </w:r>
      <w:r>
        <w:t xml:space="preserve"> </w:t>
      </w:r>
      <w:bookmarkStart w:id="5" w:name="_Hlk59512495"/>
      <w:r w:rsidRPr="00E66ABE">
        <w:t>Вопросы Федеральной службы исполнения наказаний</w:t>
      </w:r>
      <w:r>
        <w:t xml:space="preserve">: </w:t>
      </w:r>
      <w:r w:rsidRPr="00E66ABE">
        <w:t xml:space="preserve">Указ Президента РФ от 13 октября 2004 г. </w:t>
      </w:r>
      <w:r>
        <w:t>№</w:t>
      </w:r>
      <w:r w:rsidRPr="00E66ABE">
        <w:t xml:space="preserve"> 1314</w:t>
      </w:r>
      <w:r>
        <w:t xml:space="preserve">. // </w:t>
      </w:r>
      <w:r w:rsidRPr="00E66ABE">
        <w:t>Собрани</w:t>
      </w:r>
      <w:r>
        <w:t>е</w:t>
      </w:r>
      <w:r w:rsidRPr="00E66ABE">
        <w:t xml:space="preserve"> законодательства Российской Федерации от 18 октября 2004 г. </w:t>
      </w:r>
      <w:r>
        <w:t>№</w:t>
      </w:r>
      <w:r w:rsidRPr="00E66ABE">
        <w:t xml:space="preserve"> 42 ст. 4109</w:t>
      </w:r>
      <w:r>
        <w:t>.</w:t>
      </w:r>
      <w:bookmarkEnd w:id="5"/>
    </w:p>
  </w:footnote>
  <w:footnote w:id="5">
    <w:p w14:paraId="25C8C2F1" w14:textId="04A95DB2" w:rsidR="00034184" w:rsidRDefault="00034184">
      <w:pPr>
        <w:pStyle w:val="ab"/>
      </w:pPr>
      <w:r>
        <w:rPr>
          <w:rStyle w:val="ad"/>
        </w:rPr>
        <w:footnoteRef/>
      </w:r>
      <w:r>
        <w:t xml:space="preserve"> </w:t>
      </w:r>
      <w:bookmarkStart w:id="6" w:name="_Hlk59513155"/>
      <w:r w:rsidRPr="00034184">
        <w:t>Бочкарев Владимир Викторович Безопасность уголовно-исполнительной системы: объекты, угрозы, средства и субъекты ее обеспечения // Вестник Кузбасского института. 2020. №2</w:t>
      </w:r>
      <w:r>
        <w:t>. С. 23.</w:t>
      </w:r>
      <w:bookmarkEnd w:id="6"/>
    </w:p>
  </w:footnote>
  <w:footnote w:id="6">
    <w:p w14:paraId="64BC2D56" w14:textId="2D416913" w:rsidR="00034184" w:rsidRDefault="00034184">
      <w:pPr>
        <w:pStyle w:val="ab"/>
      </w:pPr>
      <w:r>
        <w:rPr>
          <w:rStyle w:val="ad"/>
        </w:rPr>
        <w:footnoteRef/>
      </w:r>
      <w:r>
        <w:t xml:space="preserve"> </w:t>
      </w:r>
      <w:bookmarkStart w:id="7" w:name="_Hlk59513165"/>
      <w:r w:rsidRPr="00034184">
        <w:t xml:space="preserve">Антипов Алексей Николаевич, </w:t>
      </w:r>
      <w:proofErr w:type="spellStart"/>
      <w:r w:rsidRPr="00034184">
        <w:t>Спасенников</w:t>
      </w:r>
      <w:proofErr w:type="spellEnd"/>
      <w:r w:rsidRPr="00034184">
        <w:t xml:space="preserve"> Борис Аристархович Правовые основы обеспечения безопасности в учреждениях и органах уголовно-исполнительной системы // Всероссийский криминологический журнал. 2018. №6.</w:t>
      </w:r>
      <w:r>
        <w:t xml:space="preserve"> С. 926-928.</w:t>
      </w:r>
      <w:bookmarkEnd w:id="7"/>
    </w:p>
  </w:footnote>
  <w:footnote w:id="7">
    <w:p w14:paraId="4922071E" w14:textId="2FE0EDAD" w:rsidR="00EA0F1C" w:rsidRDefault="00EA0F1C">
      <w:pPr>
        <w:pStyle w:val="ab"/>
      </w:pPr>
      <w:r>
        <w:rPr>
          <w:rStyle w:val="ad"/>
        </w:rPr>
        <w:footnoteRef/>
      </w:r>
      <w:r>
        <w:t xml:space="preserve"> </w:t>
      </w:r>
      <w:r w:rsidRPr="00EA0F1C">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от 4 июля 2020 г. - № - 144.</w:t>
      </w:r>
    </w:p>
  </w:footnote>
  <w:footnote w:id="8">
    <w:p w14:paraId="60D780D9" w14:textId="0851610C" w:rsidR="00EA502C" w:rsidRDefault="00EA502C">
      <w:pPr>
        <w:pStyle w:val="ab"/>
      </w:pPr>
      <w:bookmarkStart w:id="9" w:name="_Hlk59513177"/>
      <w:r>
        <w:rPr>
          <w:rStyle w:val="ad"/>
        </w:rPr>
        <w:footnoteRef/>
      </w:r>
      <w:r>
        <w:t xml:space="preserve"> </w:t>
      </w:r>
      <w:r w:rsidRPr="00EA502C">
        <w:t xml:space="preserve">Николай Викторович Румянцев, Алексей Вячеславович Агарков Некоторые проблемные вопросы розыска лиц, уклоняющихся от отбывания наказания, и пути их разрешения // Вестник Московского университета МВД России. 2019. №4. </w:t>
      </w:r>
      <w:r>
        <w:t>217-218.</w:t>
      </w:r>
    </w:p>
    <w:bookmarkEnd w:id="9"/>
  </w:footnote>
  <w:footnote w:id="9">
    <w:p w14:paraId="4C74C578" w14:textId="209F285D" w:rsidR="00EA502C" w:rsidRDefault="00EA502C">
      <w:pPr>
        <w:pStyle w:val="ab"/>
      </w:pPr>
      <w:r>
        <w:rPr>
          <w:rStyle w:val="ad"/>
        </w:rPr>
        <w:footnoteRef/>
      </w:r>
      <w:r>
        <w:t xml:space="preserve"> </w:t>
      </w:r>
      <w:bookmarkStart w:id="10" w:name="_Hlk59513186"/>
      <w:r w:rsidRPr="00EA502C">
        <w:t>Мищенко Андрей Сергеевич Актуальные проблемы розыска лиц, скрывшихся от органов дознания, следствия и суда // Отечественная юриспруденция. 2017. №3</w:t>
      </w:r>
      <w:r>
        <w:t>. С. 67.</w:t>
      </w:r>
      <w:bookmarkEnd w:id="10"/>
    </w:p>
  </w:footnote>
  <w:footnote w:id="10">
    <w:p w14:paraId="26FA6E22" w14:textId="158181C4" w:rsidR="00064A73" w:rsidRDefault="00064A73">
      <w:pPr>
        <w:pStyle w:val="ab"/>
      </w:pPr>
      <w:r>
        <w:rPr>
          <w:rStyle w:val="ad"/>
        </w:rPr>
        <w:footnoteRef/>
      </w:r>
      <w:r>
        <w:t xml:space="preserve"> </w:t>
      </w:r>
      <w:bookmarkStart w:id="13" w:name="_Hlk59513194"/>
      <w:proofErr w:type="spellStart"/>
      <w:r w:rsidRPr="00064A73">
        <w:t>Колодовский</w:t>
      </w:r>
      <w:proofErr w:type="spellEnd"/>
      <w:r w:rsidRPr="00064A73">
        <w:t xml:space="preserve"> А.А., Эрастов А.Е., Грек А.Д., Яковлев А.Ю., Тюриков В.И. Анализ деятельности дежурной смены и караула исправительного учреждения ФСИН России исполняющего наказания в виде лишения свободы // МНИЖ. 2016. №11-3</w:t>
      </w:r>
      <w:r>
        <w:t>. С. 39-40.</w:t>
      </w:r>
      <w:bookmarkEnd w:id="13"/>
    </w:p>
  </w:footnote>
  <w:footnote w:id="11">
    <w:p w14:paraId="597EDD9D" w14:textId="54AB6219" w:rsidR="00CA6846" w:rsidRDefault="00CA6846">
      <w:pPr>
        <w:pStyle w:val="ab"/>
      </w:pPr>
      <w:r>
        <w:rPr>
          <w:rStyle w:val="ad"/>
        </w:rPr>
        <w:footnoteRef/>
      </w:r>
      <w:r>
        <w:t xml:space="preserve"> </w:t>
      </w:r>
      <w:bookmarkStart w:id="14" w:name="_Hlk59513342"/>
      <w:proofErr w:type="spellStart"/>
      <w:r w:rsidR="00294091" w:rsidRPr="00294091">
        <w:t>Беларева</w:t>
      </w:r>
      <w:proofErr w:type="spellEnd"/>
      <w:r w:rsidR="00294091" w:rsidRPr="00294091">
        <w:t xml:space="preserve"> Ольга Александровна Некоторые вопросы квалификации побега из-под стражи, совершенного в соучастии // Вестник Кузбасского института. 2017. №4</w:t>
      </w:r>
      <w:r w:rsidR="00294091">
        <w:t>. С. 33-35.</w:t>
      </w:r>
      <w:bookmarkEnd w:id="14"/>
    </w:p>
  </w:footnote>
  <w:footnote w:id="12">
    <w:p w14:paraId="543DD27E" w14:textId="0DB2C8D7" w:rsidR="004019E7" w:rsidRDefault="004019E7">
      <w:pPr>
        <w:pStyle w:val="ab"/>
      </w:pPr>
      <w:r>
        <w:rPr>
          <w:rStyle w:val="ad"/>
        </w:rPr>
        <w:footnoteRef/>
      </w:r>
      <w:r>
        <w:t xml:space="preserve"> </w:t>
      </w:r>
      <w:bookmarkStart w:id="16" w:name="_Hlk59513355"/>
      <w:r w:rsidRPr="004019E7">
        <w:t xml:space="preserve">Щербаков Андрей Васильевич Инженерно-технические средства обеспечения режимных требований безопасности уголовно-исполнительной системы // Человек: преступление и наказание. 2018. №4. </w:t>
      </w:r>
      <w:r>
        <w:t>С. 479.</w:t>
      </w:r>
      <w:bookmarkEnd w:id="16"/>
    </w:p>
  </w:footnote>
  <w:footnote w:id="13">
    <w:p w14:paraId="05B852F1" w14:textId="547217EB" w:rsidR="004019E7" w:rsidRDefault="004019E7" w:rsidP="00212E06">
      <w:pPr>
        <w:pStyle w:val="ae"/>
      </w:pPr>
      <w:r>
        <w:rPr>
          <w:rStyle w:val="ad"/>
        </w:rPr>
        <w:footnoteRef/>
      </w:r>
      <w:r>
        <w:t xml:space="preserve"> </w:t>
      </w:r>
      <w:bookmarkStart w:id="17" w:name="_Hlk59513365"/>
      <w:r w:rsidR="00212E06" w:rsidRPr="00212E06">
        <w:t>Комаров С.В. Организация деятельности отделов и служб исправительных учреждений по обеспечению безопасности сотрудников // Актуальные проблемы российского права. 2019. №7.</w:t>
      </w:r>
      <w:r w:rsidR="00212E06">
        <w:t xml:space="preserve"> С. 99.</w:t>
      </w:r>
    </w:p>
  </w:footnote>
  <w:footnote w:id="14">
    <w:p w14:paraId="06068C9F" w14:textId="7270D679" w:rsidR="00212E06" w:rsidRDefault="00212E06" w:rsidP="00212E06">
      <w:pPr>
        <w:pStyle w:val="ae"/>
      </w:pPr>
      <w:r>
        <w:rPr>
          <w:rStyle w:val="ad"/>
        </w:rPr>
        <w:footnoteRef/>
      </w:r>
      <w:r>
        <w:t xml:space="preserve"> </w:t>
      </w:r>
      <w:r w:rsidRPr="00212E06">
        <w:t xml:space="preserve">Панфилов Павел Борисович, Панфилова Зинаида Юрьевна, </w:t>
      </w:r>
      <w:proofErr w:type="spellStart"/>
      <w:r w:rsidRPr="00212E06">
        <w:t>Фиронова</w:t>
      </w:r>
      <w:proofErr w:type="spellEnd"/>
      <w:r w:rsidRPr="00212E06">
        <w:t xml:space="preserve"> Юлия Сергеевна Новые возможности </w:t>
      </w:r>
      <w:proofErr w:type="spellStart"/>
      <w:r w:rsidRPr="00212E06">
        <w:t>ольфакторного</w:t>
      </w:r>
      <w:proofErr w:type="spellEnd"/>
      <w:r w:rsidRPr="00212E06">
        <w:t xml:space="preserve"> экспертного метода в исследовании объектов биологического происхождения: инициативные научные исследования и результаты их применения в экспертной практике // Вестник Восточно-Сибирского института МВД России. 2019. №1.</w:t>
      </w:r>
      <w:r w:rsidR="00776849">
        <w:t xml:space="preserve"> С. 58.</w:t>
      </w:r>
    </w:p>
  </w:footnote>
  <w:footnote w:id="15">
    <w:p w14:paraId="6E796C0E" w14:textId="01B52960" w:rsidR="00744949" w:rsidRDefault="00744949">
      <w:pPr>
        <w:pStyle w:val="ab"/>
      </w:pPr>
      <w:r>
        <w:rPr>
          <w:rStyle w:val="ad"/>
        </w:rPr>
        <w:footnoteRef/>
      </w:r>
      <w:r>
        <w:t xml:space="preserve"> </w:t>
      </w:r>
      <w:bookmarkStart w:id="18" w:name="_Hlk59512520"/>
      <w:r w:rsidRPr="00744949">
        <w:t>Об утверждении Инструкции по охране исправительных учреждений, следственных изоляторов уголовно-исполнительной системы</w:t>
      </w:r>
      <w:r>
        <w:t>: Приказ ФСИН от 15.02.2006г. № 21-дсп.</w:t>
      </w:r>
      <w:bookmarkEnd w:id="18"/>
    </w:p>
  </w:footnote>
  <w:footnote w:id="16">
    <w:p w14:paraId="1E4649EA" w14:textId="5DA2FA99" w:rsidR="00CA5099" w:rsidRDefault="00CA5099">
      <w:pPr>
        <w:pStyle w:val="ab"/>
      </w:pPr>
      <w:r>
        <w:rPr>
          <w:rStyle w:val="ad"/>
        </w:rPr>
        <w:footnoteRef/>
      </w:r>
      <w:r>
        <w:t xml:space="preserve"> </w:t>
      </w:r>
      <w:bookmarkStart w:id="19" w:name="_Hlk59513377"/>
      <w:r w:rsidRPr="00CA5099">
        <w:t xml:space="preserve">Нестерова О.И. Особенности розыскной работы сотрудников оперативных подразделений Федеральной службы исполнения наказаний // Пенитенциарная наука. 2019. №3. </w:t>
      </w:r>
      <w:r w:rsidR="00EA0F1C">
        <w:t>С. 400.</w:t>
      </w:r>
      <w:bookmarkEnd w:id="19"/>
    </w:p>
  </w:footnote>
  <w:footnote w:id="17">
    <w:p w14:paraId="2FE2F8F5" w14:textId="51E5DB50" w:rsidR="003E069C" w:rsidRDefault="003E069C" w:rsidP="003E069C">
      <w:pPr>
        <w:pStyle w:val="ae"/>
      </w:pPr>
      <w:r>
        <w:rPr>
          <w:rStyle w:val="ad"/>
        </w:rPr>
        <w:footnoteRef/>
      </w:r>
      <w:r>
        <w:t xml:space="preserve"> </w:t>
      </w:r>
      <w:bookmarkStart w:id="20" w:name="_Hlk59513388"/>
      <w:proofErr w:type="spellStart"/>
      <w:r w:rsidRPr="003E069C">
        <w:t>Меретуков</w:t>
      </w:r>
      <w:proofErr w:type="spellEnd"/>
      <w:r w:rsidRPr="003E069C">
        <w:t xml:space="preserve"> </w:t>
      </w:r>
      <w:proofErr w:type="spellStart"/>
      <w:r w:rsidRPr="003E069C">
        <w:t>Гайса</w:t>
      </w:r>
      <w:proofErr w:type="spellEnd"/>
      <w:r w:rsidRPr="003E069C">
        <w:t xml:space="preserve"> </w:t>
      </w:r>
      <w:proofErr w:type="spellStart"/>
      <w:r w:rsidRPr="003E069C">
        <w:t>Мосович</w:t>
      </w:r>
      <w:proofErr w:type="spellEnd"/>
      <w:r w:rsidRPr="003E069C">
        <w:t xml:space="preserve">, Лунина Евгения Станиславовна Поисковая деятельность оперативно-розыскных подразделений по выявлению и раскрытию убийств, совершенных организованной группой // Научный журнал </w:t>
      </w:r>
      <w:proofErr w:type="spellStart"/>
      <w:r w:rsidRPr="003E069C">
        <w:t>КубГАУ</w:t>
      </w:r>
      <w:proofErr w:type="spellEnd"/>
      <w:r w:rsidRPr="003E069C">
        <w:t xml:space="preserve"> - </w:t>
      </w:r>
      <w:proofErr w:type="spellStart"/>
      <w:r w:rsidRPr="003E069C">
        <w:t>Scientific</w:t>
      </w:r>
      <w:proofErr w:type="spellEnd"/>
      <w:r w:rsidRPr="003E069C">
        <w:t xml:space="preserve"> </w:t>
      </w:r>
      <w:proofErr w:type="spellStart"/>
      <w:r w:rsidRPr="003E069C">
        <w:t>Journal</w:t>
      </w:r>
      <w:proofErr w:type="spellEnd"/>
      <w:r w:rsidRPr="003E069C">
        <w:t xml:space="preserve"> </w:t>
      </w:r>
      <w:proofErr w:type="spellStart"/>
      <w:r w:rsidRPr="003E069C">
        <w:t>of</w:t>
      </w:r>
      <w:proofErr w:type="spellEnd"/>
      <w:r w:rsidRPr="003E069C">
        <w:t xml:space="preserve"> </w:t>
      </w:r>
      <w:proofErr w:type="spellStart"/>
      <w:r w:rsidRPr="003E069C">
        <w:t>KubSAU</w:t>
      </w:r>
      <w:proofErr w:type="spellEnd"/>
      <w:r w:rsidRPr="003E069C">
        <w:t xml:space="preserve">. 2017. №131. </w:t>
      </w:r>
      <w:r>
        <w:t>С. 12-15.</w:t>
      </w:r>
    </w:p>
  </w:footnote>
  <w:footnote w:id="18">
    <w:p w14:paraId="227B632A" w14:textId="7DBBFA4D" w:rsidR="006C2A96" w:rsidRDefault="006C2A96">
      <w:pPr>
        <w:pStyle w:val="ab"/>
      </w:pPr>
      <w:r>
        <w:rPr>
          <w:rStyle w:val="ad"/>
        </w:rPr>
        <w:footnoteRef/>
      </w:r>
      <w:r>
        <w:t xml:space="preserve"> </w:t>
      </w:r>
      <w:proofErr w:type="spellStart"/>
      <w:r w:rsidRPr="006C2A96">
        <w:t>Кутуков</w:t>
      </w:r>
      <w:proofErr w:type="spellEnd"/>
      <w:r w:rsidRPr="006C2A96">
        <w:t xml:space="preserve"> С.А., Смирнов С.Н. </w:t>
      </w:r>
      <w:r w:rsidR="00EA0F1C">
        <w:t>О</w:t>
      </w:r>
      <w:r w:rsidR="00EA0F1C" w:rsidRPr="006C2A96">
        <w:t xml:space="preserve">рганизация розыскной работы в уголовно-исполнительной системе: проблемы законодательства и практики </w:t>
      </w:r>
      <w:r w:rsidRPr="006C2A96">
        <w:t>// Юридический вестник Дагестанского государственного университета. 2016. №4.</w:t>
      </w:r>
      <w:r>
        <w:t xml:space="preserve"> С. 145-146.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0821655"/>
      <w:docPartObj>
        <w:docPartGallery w:val="Page Numbers (Top of Page)"/>
        <w:docPartUnique/>
      </w:docPartObj>
    </w:sdtPr>
    <w:sdtEndPr/>
    <w:sdtContent>
      <w:p w14:paraId="76F596CC" w14:textId="134911E1" w:rsidR="00640360" w:rsidRDefault="00640360">
        <w:pPr>
          <w:pStyle w:val="a4"/>
          <w:jc w:val="center"/>
        </w:pPr>
        <w:r>
          <w:fldChar w:fldCharType="begin"/>
        </w:r>
        <w:r>
          <w:instrText>PAGE   \* MERGEFORMAT</w:instrText>
        </w:r>
        <w:r>
          <w:fldChar w:fldCharType="separate"/>
        </w:r>
        <w:r>
          <w:t>2</w:t>
        </w:r>
        <w:r>
          <w:fldChar w:fldCharType="end"/>
        </w:r>
      </w:p>
    </w:sdtContent>
  </w:sdt>
  <w:p w14:paraId="6A567891" w14:textId="77777777" w:rsidR="00640360" w:rsidRDefault="006403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51600"/>
    <w:multiLevelType w:val="multilevel"/>
    <w:tmpl w:val="421A7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56"/>
    <w:rsid w:val="0001232B"/>
    <w:rsid w:val="0001455B"/>
    <w:rsid w:val="00034184"/>
    <w:rsid w:val="000375E1"/>
    <w:rsid w:val="00064A73"/>
    <w:rsid w:val="000C2E0E"/>
    <w:rsid w:val="000F28D2"/>
    <w:rsid w:val="00197A40"/>
    <w:rsid w:val="001C1B60"/>
    <w:rsid w:val="001D537A"/>
    <w:rsid w:val="00212E06"/>
    <w:rsid w:val="00294091"/>
    <w:rsid w:val="00380BDC"/>
    <w:rsid w:val="003B0A96"/>
    <w:rsid w:val="003B4B2B"/>
    <w:rsid w:val="003E069C"/>
    <w:rsid w:val="004019E7"/>
    <w:rsid w:val="004402A1"/>
    <w:rsid w:val="00487D9D"/>
    <w:rsid w:val="004B1616"/>
    <w:rsid w:val="005C1056"/>
    <w:rsid w:val="005F7E70"/>
    <w:rsid w:val="00632A67"/>
    <w:rsid w:val="00640360"/>
    <w:rsid w:val="006C2A96"/>
    <w:rsid w:val="00744949"/>
    <w:rsid w:val="00776849"/>
    <w:rsid w:val="00801CE2"/>
    <w:rsid w:val="00A930EB"/>
    <w:rsid w:val="00CA5099"/>
    <w:rsid w:val="00CA6846"/>
    <w:rsid w:val="00D41E20"/>
    <w:rsid w:val="00D65DF1"/>
    <w:rsid w:val="00D7190E"/>
    <w:rsid w:val="00D81667"/>
    <w:rsid w:val="00D90B1D"/>
    <w:rsid w:val="00D90F23"/>
    <w:rsid w:val="00DB6B1C"/>
    <w:rsid w:val="00DF11A4"/>
    <w:rsid w:val="00E66ABE"/>
    <w:rsid w:val="00EA0F1C"/>
    <w:rsid w:val="00EA502C"/>
    <w:rsid w:val="00EA7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9C74"/>
  <w15:chartTrackingRefBased/>
  <w15:docId w15:val="{C222C23D-C029-43B5-BD97-198A70B4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DF1"/>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6403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0C2E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360"/>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640360"/>
    <w:pPr>
      <w:outlineLvl w:val="9"/>
    </w:pPr>
    <w:rPr>
      <w:lang w:eastAsia="ru-RU"/>
    </w:rPr>
  </w:style>
  <w:style w:type="paragraph" w:styleId="a4">
    <w:name w:val="header"/>
    <w:basedOn w:val="a"/>
    <w:link w:val="a5"/>
    <w:uiPriority w:val="99"/>
    <w:unhideWhenUsed/>
    <w:rsid w:val="00640360"/>
    <w:pPr>
      <w:tabs>
        <w:tab w:val="center" w:pos="4677"/>
        <w:tab w:val="right" w:pos="9355"/>
      </w:tabs>
      <w:spacing w:line="240" w:lineRule="auto"/>
    </w:pPr>
  </w:style>
  <w:style w:type="character" w:customStyle="1" w:styleId="a5">
    <w:name w:val="Верхний колонтитул Знак"/>
    <w:basedOn w:val="a0"/>
    <w:link w:val="a4"/>
    <w:uiPriority w:val="99"/>
    <w:rsid w:val="00640360"/>
  </w:style>
  <w:style w:type="paragraph" w:styleId="a6">
    <w:name w:val="footer"/>
    <w:basedOn w:val="a"/>
    <w:link w:val="a7"/>
    <w:uiPriority w:val="99"/>
    <w:unhideWhenUsed/>
    <w:rsid w:val="00640360"/>
    <w:pPr>
      <w:tabs>
        <w:tab w:val="center" w:pos="4677"/>
        <w:tab w:val="right" w:pos="9355"/>
      </w:tabs>
      <w:spacing w:line="240" w:lineRule="auto"/>
    </w:pPr>
  </w:style>
  <w:style w:type="character" w:customStyle="1" w:styleId="a7">
    <w:name w:val="Нижний колонтитул Знак"/>
    <w:basedOn w:val="a0"/>
    <w:link w:val="a6"/>
    <w:uiPriority w:val="99"/>
    <w:rsid w:val="00640360"/>
  </w:style>
  <w:style w:type="character" w:customStyle="1" w:styleId="20">
    <w:name w:val="Заголовок 2 Знак"/>
    <w:basedOn w:val="a0"/>
    <w:link w:val="2"/>
    <w:uiPriority w:val="9"/>
    <w:semiHidden/>
    <w:rsid w:val="000C2E0E"/>
    <w:rPr>
      <w:rFonts w:asciiTheme="majorHAnsi" w:eastAsiaTheme="majorEastAsia" w:hAnsiTheme="majorHAnsi" w:cstheme="majorBidi"/>
      <w:color w:val="2F5496" w:themeColor="accent1" w:themeShade="BF"/>
      <w:sz w:val="26"/>
      <w:szCs w:val="26"/>
    </w:rPr>
  </w:style>
  <w:style w:type="paragraph" w:styleId="11">
    <w:name w:val="toc 1"/>
    <w:basedOn w:val="a"/>
    <w:next w:val="a"/>
    <w:autoRedefine/>
    <w:uiPriority w:val="39"/>
    <w:unhideWhenUsed/>
    <w:rsid w:val="000C2E0E"/>
    <w:pPr>
      <w:spacing w:after="100"/>
    </w:pPr>
  </w:style>
  <w:style w:type="paragraph" w:styleId="21">
    <w:name w:val="toc 2"/>
    <w:basedOn w:val="a"/>
    <w:next w:val="a"/>
    <w:autoRedefine/>
    <w:uiPriority w:val="39"/>
    <w:unhideWhenUsed/>
    <w:rsid w:val="0001455B"/>
    <w:pPr>
      <w:tabs>
        <w:tab w:val="right" w:leader="dot" w:pos="9345"/>
      </w:tabs>
      <w:spacing w:line="480" w:lineRule="auto"/>
    </w:pPr>
  </w:style>
  <w:style w:type="character" w:styleId="a8">
    <w:name w:val="Hyperlink"/>
    <w:basedOn w:val="a0"/>
    <w:uiPriority w:val="99"/>
    <w:unhideWhenUsed/>
    <w:rsid w:val="000C2E0E"/>
    <w:rPr>
      <w:color w:val="0563C1" w:themeColor="hyperlink"/>
      <w:u w:val="single"/>
    </w:rPr>
  </w:style>
  <w:style w:type="paragraph" w:styleId="a9">
    <w:name w:val="Title"/>
    <w:basedOn w:val="a"/>
    <w:next w:val="a"/>
    <w:link w:val="aa"/>
    <w:uiPriority w:val="10"/>
    <w:qFormat/>
    <w:rsid w:val="00D65DF1"/>
    <w:pPr>
      <w:spacing w:line="240" w:lineRule="auto"/>
      <w:ind w:firstLine="0"/>
      <w:contextualSpacing/>
      <w:jc w:val="center"/>
    </w:pPr>
    <w:rPr>
      <w:rFonts w:eastAsiaTheme="majorEastAsia" w:cstheme="majorBidi"/>
      <w:b/>
      <w:spacing w:val="-10"/>
      <w:kern w:val="28"/>
      <w:szCs w:val="56"/>
    </w:rPr>
  </w:style>
  <w:style w:type="character" w:customStyle="1" w:styleId="aa">
    <w:name w:val="Заголовок Знак"/>
    <w:basedOn w:val="a0"/>
    <w:link w:val="a9"/>
    <w:uiPriority w:val="10"/>
    <w:rsid w:val="00D65DF1"/>
    <w:rPr>
      <w:rFonts w:ascii="Times New Roman" w:eastAsiaTheme="majorEastAsia" w:hAnsi="Times New Roman" w:cstheme="majorBidi"/>
      <w:b/>
      <w:spacing w:val="-10"/>
      <w:kern w:val="28"/>
      <w:sz w:val="28"/>
      <w:szCs w:val="56"/>
    </w:rPr>
  </w:style>
  <w:style w:type="paragraph" w:styleId="ab">
    <w:name w:val="footnote text"/>
    <w:basedOn w:val="a"/>
    <w:link w:val="ac"/>
    <w:uiPriority w:val="99"/>
    <w:semiHidden/>
    <w:unhideWhenUsed/>
    <w:rsid w:val="00D65DF1"/>
    <w:pPr>
      <w:spacing w:line="240" w:lineRule="auto"/>
    </w:pPr>
    <w:rPr>
      <w:sz w:val="20"/>
      <w:szCs w:val="20"/>
    </w:rPr>
  </w:style>
  <w:style w:type="character" w:customStyle="1" w:styleId="ac">
    <w:name w:val="Текст сноски Знак"/>
    <w:basedOn w:val="a0"/>
    <w:link w:val="ab"/>
    <w:uiPriority w:val="99"/>
    <w:semiHidden/>
    <w:rsid w:val="00D65DF1"/>
    <w:rPr>
      <w:rFonts w:ascii="Times New Roman" w:hAnsi="Times New Roman"/>
      <w:sz w:val="20"/>
      <w:szCs w:val="20"/>
    </w:rPr>
  </w:style>
  <w:style w:type="character" w:styleId="ad">
    <w:name w:val="footnote reference"/>
    <w:basedOn w:val="a0"/>
    <w:uiPriority w:val="99"/>
    <w:semiHidden/>
    <w:unhideWhenUsed/>
    <w:rsid w:val="00D65DF1"/>
    <w:rPr>
      <w:vertAlign w:val="superscript"/>
    </w:rPr>
  </w:style>
  <w:style w:type="paragraph" w:styleId="ae">
    <w:name w:val="No Spacing"/>
    <w:uiPriority w:val="1"/>
    <w:qFormat/>
    <w:rsid w:val="00D65DF1"/>
    <w:pPr>
      <w:spacing w:after="0" w:line="240" w:lineRule="auto"/>
      <w:ind w:firstLine="709"/>
      <w:jc w:val="both"/>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2594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9392233">
      <w:bodyDiv w:val="1"/>
      <w:marLeft w:val="0"/>
      <w:marRight w:val="0"/>
      <w:marTop w:val="0"/>
      <w:marBottom w:val="0"/>
      <w:divBdr>
        <w:top w:val="none" w:sz="0" w:space="0" w:color="auto"/>
        <w:left w:val="none" w:sz="0" w:space="0" w:color="auto"/>
        <w:bottom w:val="none" w:sz="0" w:space="0" w:color="auto"/>
        <w:right w:val="none" w:sz="0" w:space="0" w:color="auto"/>
      </w:divBdr>
    </w:div>
    <w:div w:id="636495283">
      <w:bodyDiv w:val="1"/>
      <w:marLeft w:val="0"/>
      <w:marRight w:val="0"/>
      <w:marTop w:val="0"/>
      <w:marBottom w:val="0"/>
      <w:divBdr>
        <w:top w:val="none" w:sz="0" w:space="0" w:color="auto"/>
        <w:left w:val="none" w:sz="0" w:space="0" w:color="auto"/>
        <w:bottom w:val="none" w:sz="0" w:space="0" w:color="auto"/>
        <w:right w:val="none" w:sz="0" w:space="0" w:color="auto"/>
      </w:divBdr>
    </w:div>
    <w:div w:id="768308635">
      <w:bodyDiv w:val="1"/>
      <w:marLeft w:val="0"/>
      <w:marRight w:val="0"/>
      <w:marTop w:val="0"/>
      <w:marBottom w:val="0"/>
      <w:divBdr>
        <w:top w:val="none" w:sz="0" w:space="0" w:color="auto"/>
        <w:left w:val="none" w:sz="0" w:space="0" w:color="auto"/>
        <w:bottom w:val="none" w:sz="0" w:space="0" w:color="auto"/>
        <w:right w:val="none" w:sz="0" w:space="0" w:color="auto"/>
      </w:divBdr>
    </w:div>
    <w:div w:id="878394219">
      <w:bodyDiv w:val="1"/>
      <w:marLeft w:val="0"/>
      <w:marRight w:val="0"/>
      <w:marTop w:val="0"/>
      <w:marBottom w:val="0"/>
      <w:divBdr>
        <w:top w:val="none" w:sz="0" w:space="0" w:color="auto"/>
        <w:left w:val="none" w:sz="0" w:space="0" w:color="auto"/>
        <w:bottom w:val="none" w:sz="0" w:space="0" w:color="auto"/>
        <w:right w:val="none" w:sz="0" w:space="0" w:color="auto"/>
      </w:divBdr>
    </w:div>
    <w:div w:id="942690047">
      <w:bodyDiv w:val="1"/>
      <w:marLeft w:val="0"/>
      <w:marRight w:val="0"/>
      <w:marTop w:val="0"/>
      <w:marBottom w:val="0"/>
      <w:divBdr>
        <w:top w:val="none" w:sz="0" w:space="0" w:color="auto"/>
        <w:left w:val="none" w:sz="0" w:space="0" w:color="auto"/>
        <w:bottom w:val="none" w:sz="0" w:space="0" w:color="auto"/>
        <w:right w:val="none" w:sz="0" w:space="0" w:color="auto"/>
      </w:divBdr>
    </w:div>
    <w:div w:id="1238055511">
      <w:bodyDiv w:val="1"/>
      <w:marLeft w:val="0"/>
      <w:marRight w:val="0"/>
      <w:marTop w:val="0"/>
      <w:marBottom w:val="0"/>
      <w:divBdr>
        <w:top w:val="none" w:sz="0" w:space="0" w:color="auto"/>
        <w:left w:val="none" w:sz="0" w:space="0" w:color="auto"/>
        <w:bottom w:val="none" w:sz="0" w:space="0" w:color="auto"/>
        <w:right w:val="none" w:sz="0" w:space="0" w:color="auto"/>
      </w:divBdr>
    </w:div>
    <w:div w:id="1274170860">
      <w:bodyDiv w:val="1"/>
      <w:marLeft w:val="0"/>
      <w:marRight w:val="0"/>
      <w:marTop w:val="0"/>
      <w:marBottom w:val="0"/>
      <w:divBdr>
        <w:top w:val="none" w:sz="0" w:space="0" w:color="auto"/>
        <w:left w:val="none" w:sz="0" w:space="0" w:color="auto"/>
        <w:bottom w:val="none" w:sz="0" w:space="0" w:color="auto"/>
        <w:right w:val="none" w:sz="0" w:space="0" w:color="auto"/>
      </w:divBdr>
    </w:div>
    <w:div w:id="1297493579">
      <w:bodyDiv w:val="1"/>
      <w:marLeft w:val="0"/>
      <w:marRight w:val="0"/>
      <w:marTop w:val="0"/>
      <w:marBottom w:val="0"/>
      <w:divBdr>
        <w:top w:val="none" w:sz="0" w:space="0" w:color="auto"/>
        <w:left w:val="none" w:sz="0" w:space="0" w:color="auto"/>
        <w:bottom w:val="none" w:sz="0" w:space="0" w:color="auto"/>
        <w:right w:val="none" w:sz="0" w:space="0" w:color="auto"/>
      </w:divBdr>
    </w:div>
    <w:div w:id="1360089601">
      <w:bodyDiv w:val="1"/>
      <w:marLeft w:val="0"/>
      <w:marRight w:val="0"/>
      <w:marTop w:val="0"/>
      <w:marBottom w:val="0"/>
      <w:divBdr>
        <w:top w:val="none" w:sz="0" w:space="0" w:color="auto"/>
        <w:left w:val="none" w:sz="0" w:space="0" w:color="auto"/>
        <w:bottom w:val="none" w:sz="0" w:space="0" w:color="auto"/>
        <w:right w:val="none" w:sz="0" w:space="0" w:color="auto"/>
      </w:divBdr>
    </w:div>
    <w:div w:id="1399864643">
      <w:bodyDiv w:val="1"/>
      <w:marLeft w:val="0"/>
      <w:marRight w:val="0"/>
      <w:marTop w:val="0"/>
      <w:marBottom w:val="0"/>
      <w:divBdr>
        <w:top w:val="none" w:sz="0" w:space="0" w:color="auto"/>
        <w:left w:val="none" w:sz="0" w:space="0" w:color="auto"/>
        <w:bottom w:val="none" w:sz="0" w:space="0" w:color="auto"/>
        <w:right w:val="none" w:sz="0" w:space="0" w:color="auto"/>
      </w:divBdr>
    </w:div>
    <w:div w:id="1461924713">
      <w:bodyDiv w:val="1"/>
      <w:marLeft w:val="0"/>
      <w:marRight w:val="0"/>
      <w:marTop w:val="0"/>
      <w:marBottom w:val="0"/>
      <w:divBdr>
        <w:top w:val="none" w:sz="0" w:space="0" w:color="auto"/>
        <w:left w:val="none" w:sz="0" w:space="0" w:color="auto"/>
        <w:bottom w:val="none" w:sz="0" w:space="0" w:color="auto"/>
        <w:right w:val="none" w:sz="0" w:space="0" w:color="auto"/>
      </w:divBdr>
    </w:div>
    <w:div w:id="1522815112">
      <w:bodyDiv w:val="1"/>
      <w:marLeft w:val="0"/>
      <w:marRight w:val="0"/>
      <w:marTop w:val="0"/>
      <w:marBottom w:val="0"/>
      <w:divBdr>
        <w:top w:val="none" w:sz="0" w:space="0" w:color="auto"/>
        <w:left w:val="none" w:sz="0" w:space="0" w:color="auto"/>
        <w:bottom w:val="none" w:sz="0" w:space="0" w:color="auto"/>
        <w:right w:val="none" w:sz="0" w:space="0" w:color="auto"/>
      </w:divBdr>
    </w:div>
    <w:div w:id="1562135845">
      <w:bodyDiv w:val="1"/>
      <w:marLeft w:val="0"/>
      <w:marRight w:val="0"/>
      <w:marTop w:val="0"/>
      <w:marBottom w:val="0"/>
      <w:divBdr>
        <w:top w:val="none" w:sz="0" w:space="0" w:color="auto"/>
        <w:left w:val="none" w:sz="0" w:space="0" w:color="auto"/>
        <w:bottom w:val="none" w:sz="0" w:space="0" w:color="auto"/>
        <w:right w:val="none" w:sz="0" w:space="0" w:color="auto"/>
      </w:divBdr>
    </w:div>
    <w:div w:id="1632980745">
      <w:bodyDiv w:val="1"/>
      <w:marLeft w:val="0"/>
      <w:marRight w:val="0"/>
      <w:marTop w:val="0"/>
      <w:marBottom w:val="0"/>
      <w:divBdr>
        <w:top w:val="none" w:sz="0" w:space="0" w:color="auto"/>
        <w:left w:val="none" w:sz="0" w:space="0" w:color="auto"/>
        <w:bottom w:val="none" w:sz="0" w:space="0" w:color="auto"/>
        <w:right w:val="none" w:sz="0" w:space="0" w:color="auto"/>
      </w:divBdr>
    </w:div>
    <w:div w:id="1791122101">
      <w:bodyDiv w:val="1"/>
      <w:marLeft w:val="0"/>
      <w:marRight w:val="0"/>
      <w:marTop w:val="0"/>
      <w:marBottom w:val="0"/>
      <w:divBdr>
        <w:top w:val="none" w:sz="0" w:space="0" w:color="auto"/>
        <w:left w:val="none" w:sz="0" w:space="0" w:color="auto"/>
        <w:bottom w:val="none" w:sz="0" w:space="0" w:color="auto"/>
        <w:right w:val="none" w:sz="0" w:space="0" w:color="auto"/>
      </w:divBdr>
    </w:div>
    <w:div w:id="1937404632">
      <w:bodyDiv w:val="1"/>
      <w:marLeft w:val="0"/>
      <w:marRight w:val="0"/>
      <w:marTop w:val="0"/>
      <w:marBottom w:val="0"/>
      <w:divBdr>
        <w:top w:val="none" w:sz="0" w:space="0" w:color="auto"/>
        <w:left w:val="none" w:sz="0" w:space="0" w:color="auto"/>
        <w:bottom w:val="none" w:sz="0" w:space="0" w:color="auto"/>
        <w:right w:val="none" w:sz="0" w:space="0" w:color="auto"/>
      </w:divBdr>
    </w:div>
    <w:div w:id="206545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8ED26-7B67-44B6-AD03-9130ECE3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22</Pages>
  <Words>4520</Words>
  <Characters>25765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15</cp:revision>
  <dcterms:created xsi:type="dcterms:W3CDTF">2020-12-19T07:53:00Z</dcterms:created>
  <dcterms:modified xsi:type="dcterms:W3CDTF">2020-12-22T04:27:00Z</dcterms:modified>
</cp:coreProperties>
</file>